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E1DD" w14:textId="77777777" w:rsidR="0032179D" w:rsidRPr="00D35EE7" w:rsidRDefault="0032179D" w:rsidP="00D35EE7">
      <w:pPr>
        <w:ind w:right="-22"/>
        <w:rPr>
          <w:rFonts w:ascii="Kalinga" w:hAnsi="Kalinga" w:cs="Kalinga"/>
          <w:sz w:val="18"/>
          <w:szCs w:val="18"/>
        </w:rPr>
      </w:pPr>
    </w:p>
    <w:p w14:paraId="39B88B9D" w14:textId="77777777" w:rsidR="00B124B1" w:rsidRDefault="008E4764" w:rsidP="00D35EE7">
      <w:pPr>
        <w:spacing w:line="360" w:lineRule="auto"/>
        <w:ind w:right="-22"/>
        <w:jc w:val="center"/>
        <w:rPr>
          <w:rFonts w:ascii="Kalinga" w:hAnsi="Kalinga" w:cs="Kalinga"/>
          <w:b/>
          <w:sz w:val="44"/>
          <w:szCs w:val="44"/>
        </w:rPr>
      </w:pPr>
      <w:r>
        <w:rPr>
          <w:rFonts w:ascii="Kalinga" w:hAnsi="Kalinga" w:cs="Kalinga"/>
          <w:b/>
          <w:sz w:val="44"/>
          <w:szCs w:val="44"/>
        </w:rPr>
        <w:t>One Planet Action</w:t>
      </w:r>
      <w:r w:rsidR="00B124B1">
        <w:rPr>
          <w:rFonts w:ascii="Kalinga" w:hAnsi="Kalinga" w:cs="Kalinga"/>
          <w:b/>
          <w:sz w:val="44"/>
          <w:szCs w:val="44"/>
        </w:rPr>
        <w:t xml:space="preserve"> </w:t>
      </w:r>
      <w:r w:rsidR="001135B6">
        <w:rPr>
          <w:rFonts w:ascii="Kalinga" w:hAnsi="Kalinga" w:cs="Kalinga"/>
          <w:b/>
          <w:sz w:val="44"/>
          <w:szCs w:val="44"/>
        </w:rPr>
        <w:t>Plan</w:t>
      </w:r>
      <w:r w:rsidR="00862E68">
        <w:rPr>
          <w:rFonts w:ascii="Kalinga" w:hAnsi="Kalinga" w:cs="Kalinga"/>
          <w:b/>
          <w:sz w:val="44"/>
          <w:szCs w:val="44"/>
        </w:rPr>
        <w:t xml:space="preserve"> (</w:t>
      </w:r>
      <w:r>
        <w:rPr>
          <w:rFonts w:ascii="Kalinga" w:hAnsi="Kalinga" w:cs="Kalinga"/>
          <w:b/>
          <w:sz w:val="44"/>
          <w:szCs w:val="44"/>
        </w:rPr>
        <w:t>OPA</w:t>
      </w:r>
      <w:r w:rsidR="00862E68">
        <w:rPr>
          <w:rFonts w:ascii="Kalinga" w:hAnsi="Kalinga" w:cs="Kalinga"/>
          <w:b/>
          <w:sz w:val="44"/>
          <w:szCs w:val="44"/>
        </w:rPr>
        <w:t>P)</w:t>
      </w:r>
    </w:p>
    <w:p w14:paraId="77D0E5F1" w14:textId="77777777" w:rsidR="0032179D" w:rsidRPr="00D35EE7" w:rsidRDefault="0032179D" w:rsidP="00D35EE7">
      <w:pPr>
        <w:spacing w:line="360" w:lineRule="auto"/>
        <w:ind w:right="-22"/>
        <w:jc w:val="center"/>
        <w:rPr>
          <w:rFonts w:ascii="Kalinga" w:hAnsi="Kalinga" w:cs="Kalinga"/>
          <w:b/>
          <w:sz w:val="44"/>
          <w:szCs w:val="44"/>
        </w:rPr>
      </w:pPr>
      <w:r w:rsidRPr="00D35EE7">
        <w:rPr>
          <w:rFonts w:ascii="Kalinga" w:hAnsi="Kalinga" w:cs="Kalinga"/>
          <w:b/>
          <w:sz w:val="44"/>
          <w:szCs w:val="44"/>
        </w:rPr>
        <w:t>For</w:t>
      </w:r>
    </w:p>
    <w:p w14:paraId="24123B93" w14:textId="77777777" w:rsidR="0032179D" w:rsidRPr="008E4764" w:rsidRDefault="008E4764" w:rsidP="008E4764">
      <w:pPr>
        <w:spacing w:line="360" w:lineRule="auto"/>
        <w:ind w:right="-22"/>
        <w:jc w:val="center"/>
        <w:rPr>
          <w:rFonts w:ascii="Kalinga" w:hAnsi="Kalinga" w:cs="Kalinga"/>
          <w:b/>
          <w:color w:val="006600"/>
          <w:sz w:val="44"/>
          <w:szCs w:val="44"/>
        </w:rPr>
      </w:pPr>
      <w:r>
        <w:rPr>
          <w:rFonts w:ascii="Kalinga" w:hAnsi="Kalinga" w:cs="Kalinga"/>
          <w:b/>
          <w:color w:val="006600"/>
          <w:sz w:val="44"/>
          <w:szCs w:val="44"/>
        </w:rPr>
        <w:t>JSM</w:t>
      </w:r>
    </w:p>
    <w:p w14:paraId="6A8434F7" w14:textId="77777777" w:rsidR="0032179D" w:rsidRPr="00D35EE7" w:rsidRDefault="002E2150" w:rsidP="00D35EE7">
      <w:pPr>
        <w:ind w:right="-22"/>
        <w:jc w:val="center"/>
        <w:rPr>
          <w:rFonts w:ascii="Kalinga" w:hAnsi="Kalinga" w:cs="Kalinga"/>
          <w:sz w:val="18"/>
          <w:szCs w:val="18"/>
        </w:rPr>
      </w:pPr>
      <w:r w:rsidRPr="00D35EE7">
        <w:rPr>
          <w:rFonts w:ascii="Kalinga" w:hAnsi="Kalinga" w:cs="Kalinga"/>
          <w:sz w:val="18"/>
          <w:szCs w:val="18"/>
        </w:rPr>
        <w:t xml:space="preserve">JSM </w:t>
      </w:r>
    </w:p>
    <w:p w14:paraId="6CF0DB44" w14:textId="77777777" w:rsidR="002E2150" w:rsidRPr="00D35EE7" w:rsidRDefault="002E2150" w:rsidP="00D35EE7">
      <w:pPr>
        <w:ind w:right="-22"/>
        <w:jc w:val="center"/>
        <w:rPr>
          <w:rFonts w:ascii="Kalinga" w:hAnsi="Kalinga" w:cs="Kalinga"/>
          <w:sz w:val="18"/>
          <w:szCs w:val="18"/>
        </w:rPr>
      </w:pPr>
      <w:r w:rsidRPr="00D35EE7">
        <w:rPr>
          <w:rFonts w:ascii="Kalinga" w:hAnsi="Kalinga" w:cs="Kalinga"/>
          <w:sz w:val="18"/>
          <w:szCs w:val="18"/>
        </w:rPr>
        <w:t>Sterling House</w:t>
      </w:r>
    </w:p>
    <w:p w14:paraId="6F18C359" w14:textId="77777777" w:rsidR="0032179D" w:rsidRPr="00D35EE7" w:rsidRDefault="002E2150" w:rsidP="00D35EE7">
      <w:pPr>
        <w:ind w:right="-22"/>
        <w:jc w:val="center"/>
        <w:rPr>
          <w:rFonts w:ascii="Kalinga" w:hAnsi="Kalinga" w:cs="Kalinga"/>
          <w:sz w:val="18"/>
          <w:szCs w:val="18"/>
        </w:rPr>
      </w:pPr>
      <w:r w:rsidRPr="00D35EE7">
        <w:rPr>
          <w:rFonts w:ascii="Kalinga" w:hAnsi="Kalinga" w:cs="Kalinga"/>
          <w:sz w:val="18"/>
          <w:szCs w:val="18"/>
        </w:rPr>
        <w:t>Mutton Lane</w:t>
      </w:r>
    </w:p>
    <w:p w14:paraId="240B3315" w14:textId="77777777" w:rsidR="002E2150" w:rsidRPr="00D35EE7" w:rsidRDefault="002E2150" w:rsidP="00D35EE7">
      <w:pPr>
        <w:ind w:right="-22"/>
        <w:jc w:val="center"/>
        <w:rPr>
          <w:rFonts w:ascii="Kalinga" w:hAnsi="Kalinga" w:cs="Kalinga"/>
          <w:sz w:val="18"/>
          <w:szCs w:val="18"/>
        </w:rPr>
      </w:pPr>
      <w:r w:rsidRPr="00D35EE7">
        <w:rPr>
          <w:rFonts w:ascii="Kalinga" w:hAnsi="Kalinga" w:cs="Kalinga"/>
          <w:sz w:val="18"/>
          <w:szCs w:val="18"/>
        </w:rPr>
        <w:t>Potters Bar</w:t>
      </w:r>
    </w:p>
    <w:p w14:paraId="5CB368F2" w14:textId="77777777" w:rsidR="002E2150" w:rsidRPr="00D35EE7" w:rsidRDefault="002E2150" w:rsidP="00D35EE7">
      <w:pPr>
        <w:ind w:right="-22"/>
        <w:jc w:val="center"/>
        <w:rPr>
          <w:rFonts w:ascii="Kalinga" w:hAnsi="Kalinga" w:cs="Kalinga"/>
          <w:sz w:val="18"/>
          <w:szCs w:val="18"/>
        </w:rPr>
      </w:pPr>
      <w:r w:rsidRPr="00D35EE7">
        <w:rPr>
          <w:rFonts w:ascii="Kalinga" w:hAnsi="Kalinga" w:cs="Kalinga"/>
          <w:sz w:val="18"/>
          <w:szCs w:val="18"/>
        </w:rPr>
        <w:t>Hertfordshire</w:t>
      </w:r>
    </w:p>
    <w:p w14:paraId="69CDEE38" w14:textId="77777777" w:rsidR="002E2150" w:rsidRPr="00D35EE7" w:rsidRDefault="002E2150" w:rsidP="00D35EE7">
      <w:pPr>
        <w:ind w:right="-22"/>
        <w:jc w:val="center"/>
        <w:rPr>
          <w:rFonts w:ascii="Kalinga" w:hAnsi="Kalinga" w:cs="Kalinga"/>
          <w:sz w:val="18"/>
          <w:szCs w:val="18"/>
        </w:rPr>
      </w:pPr>
      <w:r w:rsidRPr="00D35EE7">
        <w:rPr>
          <w:rFonts w:ascii="Kalinga" w:hAnsi="Kalinga" w:cs="Kalinga"/>
          <w:sz w:val="18"/>
          <w:szCs w:val="18"/>
        </w:rPr>
        <w:t>EN6 3AR</w:t>
      </w:r>
    </w:p>
    <w:p w14:paraId="1C38C02C" w14:textId="77777777" w:rsidR="002E2150" w:rsidRPr="00D35EE7" w:rsidRDefault="002E2150" w:rsidP="00D35EE7">
      <w:pPr>
        <w:ind w:right="-22"/>
        <w:jc w:val="center"/>
        <w:rPr>
          <w:rFonts w:ascii="Kalinga" w:hAnsi="Kalinga" w:cs="Kaling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5621"/>
      </w:tblGrid>
      <w:tr w:rsidR="0032179D" w:rsidRPr="00D35EE7" w14:paraId="767C98F5" w14:textId="77777777" w:rsidTr="00D35EE7">
        <w:trPr>
          <w:trHeight w:val="340"/>
          <w:jc w:val="center"/>
        </w:trPr>
        <w:tc>
          <w:tcPr>
            <w:tcW w:w="3624" w:type="dxa"/>
            <w:vAlign w:val="center"/>
          </w:tcPr>
          <w:p w14:paraId="48312C0E" w14:textId="77777777" w:rsidR="0032179D" w:rsidRPr="00D35EE7" w:rsidRDefault="0032179D" w:rsidP="00D35EE7">
            <w:pPr>
              <w:ind w:right="-22"/>
              <w:rPr>
                <w:rFonts w:ascii="Kalinga" w:hAnsi="Kalinga" w:cs="Kalinga"/>
                <w:b/>
                <w:sz w:val="18"/>
                <w:szCs w:val="18"/>
              </w:rPr>
            </w:pPr>
            <w:r w:rsidRPr="00D35EE7">
              <w:rPr>
                <w:rFonts w:ascii="Kalinga" w:hAnsi="Kalinga" w:cs="Kalinga"/>
                <w:b/>
                <w:sz w:val="18"/>
                <w:szCs w:val="18"/>
              </w:rPr>
              <w:t>Site Office Address</w:t>
            </w:r>
          </w:p>
        </w:tc>
        <w:tc>
          <w:tcPr>
            <w:tcW w:w="5621" w:type="dxa"/>
            <w:vAlign w:val="center"/>
          </w:tcPr>
          <w:p w14:paraId="2173E749" w14:textId="77777777" w:rsidR="0032179D" w:rsidRPr="00D35EE7" w:rsidRDefault="00D40C76" w:rsidP="00F4328B">
            <w:pPr>
              <w:ind w:right="-22"/>
              <w:jc w:val="center"/>
              <w:rPr>
                <w:rFonts w:ascii="Kalinga" w:hAnsi="Kalinga" w:cs="Kalinga"/>
                <w:sz w:val="18"/>
                <w:szCs w:val="18"/>
              </w:rPr>
            </w:pPr>
            <w:r w:rsidRPr="00D40C76">
              <w:rPr>
                <w:rFonts w:ascii="Kalinga" w:hAnsi="Kalinga" w:cs="Kalinga"/>
                <w:sz w:val="18"/>
                <w:szCs w:val="18"/>
              </w:rPr>
              <w:t>Operational Depot</w:t>
            </w:r>
            <w:r w:rsidRPr="00D40C76">
              <w:rPr>
                <w:rFonts w:ascii="Kalinga" w:hAnsi="Kalinga" w:cs="Kalinga"/>
                <w:sz w:val="18"/>
                <w:szCs w:val="18"/>
              </w:rPr>
              <w:br/>
              <w:t>Steel Wharf, 28 River Road, Barking, IG11 0DG</w:t>
            </w:r>
          </w:p>
        </w:tc>
      </w:tr>
    </w:tbl>
    <w:p w14:paraId="2504ED1C" w14:textId="77777777" w:rsidR="0032179D" w:rsidRPr="00D35EE7" w:rsidRDefault="0032179D" w:rsidP="00D35EE7">
      <w:pPr>
        <w:ind w:right="-22"/>
        <w:rPr>
          <w:rFonts w:ascii="Kalinga" w:hAnsi="Kalinga" w:cs="Kalinga"/>
          <w:sz w:val="18"/>
          <w:szCs w:val="18"/>
        </w:rPr>
      </w:pPr>
    </w:p>
    <w:p w14:paraId="4909199F" w14:textId="77777777" w:rsidR="0032179D" w:rsidRPr="00D35EE7" w:rsidRDefault="0032179D" w:rsidP="00D35EE7">
      <w:pPr>
        <w:ind w:right="-22"/>
        <w:jc w:val="center"/>
        <w:rPr>
          <w:rFonts w:ascii="Kalinga" w:hAnsi="Kalinga" w:cs="Kalinga"/>
          <w:sz w:val="18"/>
          <w:szCs w:val="18"/>
        </w:rPr>
      </w:pPr>
      <w:r w:rsidRPr="00D35EE7">
        <w:rPr>
          <w:rFonts w:ascii="Kalinga" w:hAnsi="Kalinga" w:cs="Kalinga"/>
          <w:sz w:val="18"/>
          <w:szCs w:val="18"/>
        </w:rPr>
        <w:t xml:space="preserve">This Plan will be reviewed at monthly intervals </w:t>
      </w:r>
      <w:r w:rsidRPr="00D35EE7">
        <w:rPr>
          <w:rFonts w:ascii="Kalinga" w:hAnsi="Kalinga" w:cs="Kalinga"/>
          <w:b/>
          <w:bCs/>
          <w:sz w:val="18"/>
          <w:szCs w:val="18"/>
        </w:rPr>
        <w:t>OR</w:t>
      </w:r>
      <w:r w:rsidRPr="00D35EE7">
        <w:rPr>
          <w:rFonts w:ascii="Kalinga" w:hAnsi="Kalinga" w:cs="Kalinga"/>
          <w:sz w:val="18"/>
          <w:szCs w:val="18"/>
        </w:rPr>
        <w:t xml:space="preserve"> after significant change on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472"/>
        <w:gridCol w:w="2085"/>
        <w:gridCol w:w="2406"/>
      </w:tblGrid>
      <w:tr w:rsidR="0032179D" w:rsidRPr="00D35EE7" w14:paraId="0E9A1CE6" w14:textId="77777777" w:rsidTr="26628731">
        <w:trPr>
          <w:trHeight w:val="340"/>
          <w:jc w:val="center"/>
        </w:trPr>
        <w:tc>
          <w:tcPr>
            <w:tcW w:w="2282" w:type="dxa"/>
            <w:shd w:val="clear" w:color="auto" w:fill="D9D9D9" w:themeFill="background1" w:themeFillShade="D9"/>
          </w:tcPr>
          <w:p w14:paraId="7D28C96A" w14:textId="77777777" w:rsidR="0032179D" w:rsidRPr="00D35EE7" w:rsidRDefault="0032179D" w:rsidP="00D35EE7">
            <w:pPr>
              <w:ind w:right="-22"/>
              <w:jc w:val="center"/>
              <w:rPr>
                <w:rFonts w:ascii="Kalinga" w:hAnsi="Kalinga" w:cs="Kalinga"/>
                <w:b/>
                <w:bCs/>
                <w:sz w:val="18"/>
                <w:szCs w:val="18"/>
              </w:rPr>
            </w:pPr>
            <w:r w:rsidRPr="00D35EE7">
              <w:rPr>
                <w:rFonts w:ascii="Kalinga" w:hAnsi="Kalinga" w:cs="Kalinga"/>
                <w:b/>
                <w:bCs/>
                <w:sz w:val="18"/>
                <w:szCs w:val="18"/>
              </w:rPr>
              <w:t>Issue No:</w:t>
            </w:r>
          </w:p>
        </w:tc>
        <w:tc>
          <w:tcPr>
            <w:tcW w:w="2472" w:type="dxa"/>
            <w:shd w:val="clear" w:color="auto" w:fill="D9D9D9" w:themeFill="background1" w:themeFillShade="D9"/>
          </w:tcPr>
          <w:p w14:paraId="20C3F3DA" w14:textId="77777777" w:rsidR="0032179D" w:rsidRPr="00D35EE7" w:rsidRDefault="0032179D" w:rsidP="00D35EE7">
            <w:pPr>
              <w:ind w:right="-22"/>
              <w:jc w:val="center"/>
              <w:rPr>
                <w:rFonts w:ascii="Kalinga" w:hAnsi="Kalinga" w:cs="Kalinga"/>
                <w:b/>
                <w:bCs/>
                <w:sz w:val="18"/>
                <w:szCs w:val="18"/>
              </w:rPr>
            </w:pPr>
            <w:r w:rsidRPr="00D35EE7">
              <w:rPr>
                <w:rFonts w:ascii="Kalinga" w:hAnsi="Kalinga" w:cs="Kalinga"/>
                <w:b/>
                <w:bCs/>
                <w:sz w:val="18"/>
                <w:szCs w:val="18"/>
              </w:rPr>
              <w:t>Reviewed by:</w:t>
            </w:r>
          </w:p>
        </w:tc>
        <w:tc>
          <w:tcPr>
            <w:tcW w:w="2085" w:type="dxa"/>
            <w:shd w:val="clear" w:color="auto" w:fill="D9D9D9" w:themeFill="background1" w:themeFillShade="D9"/>
          </w:tcPr>
          <w:p w14:paraId="186EADEA" w14:textId="77777777" w:rsidR="0032179D" w:rsidRPr="00D35EE7" w:rsidRDefault="0032179D" w:rsidP="00D35EE7">
            <w:pPr>
              <w:ind w:right="-22"/>
              <w:jc w:val="center"/>
              <w:rPr>
                <w:rFonts w:ascii="Kalinga" w:hAnsi="Kalinga" w:cs="Kalinga"/>
                <w:b/>
                <w:bCs/>
                <w:sz w:val="18"/>
                <w:szCs w:val="18"/>
              </w:rPr>
            </w:pPr>
            <w:r w:rsidRPr="00D35EE7">
              <w:rPr>
                <w:rFonts w:ascii="Kalinga" w:hAnsi="Kalinga" w:cs="Kalinga"/>
                <w:b/>
                <w:bCs/>
                <w:sz w:val="18"/>
                <w:szCs w:val="18"/>
              </w:rPr>
              <w:t>Approved By:</w:t>
            </w:r>
          </w:p>
        </w:tc>
        <w:tc>
          <w:tcPr>
            <w:tcW w:w="2406" w:type="dxa"/>
            <w:shd w:val="clear" w:color="auto" w:fill="D9D9D9" w:themeFill="background1" w:themeFillShade="D9"/>
          </w:tcPr>
          <w:p w14:paraId="6912BAEE" w14:textId="77777777" w:rsidR="0032179D" w:rsidRPr="00D35EE7" w:rsidRDefault="0032179D" w:rsidP="00D35EE7">
            <w:pPr>
              <w:ind w:right="-22"/>
              <w:jc w:val="center"/>
              <w:rPr>
                <w:rFonts w:ascii="Kalinga" w:hAnsi="Kalinga" w:cs="Kalinga"/>
                <w:b/>
                <w:bCs/>
                <w:sz w:val="18"/>
                <w:szCs w:val="18"/>
              </w:rPr>
            </w:pPr>
            <w:r w:rsidRPr="00D35EE7">
              <w:rPr>
                <w:rFonts w:ascii="Kalinga" w:hAnsi="Kalinga" w:cs="Kalinga"/>
                <w:b/>
                <w:bCs/>
                <w:sz w:val="18"/>
                <w:szCs w:val="18"/>
              </w:rPr>
              <w:t>Date:</w:t>
            </w:r>
          </w:p>
        </w:tc>
      </w:tr>
      <w:tr w:rsidR="0032179D" w:rsidRPr="00D35EE7" w14:paraId="22E0260F" w14:textId="77777777" w:rsidTr="26628731">
        <w:trPr>
          <w:trHeight w:val="340"/>
          <w:jc w:val="center"/>
        </w:trPr>
        <w:tc>
          <w:tcPr>
            <w:tcW w:w="2282" w:type="dxa"/>
          </w:tcPr>
          <w:p w14:paraId="49534E43" w14:textId="77777777" w:rsidR="0032179D" w:rsidRPr="00D35EE7" w:rsidRDefault="0032179D" w:rsidP="00D35EE7">
            <w:pPr>
              <w:ind w:right="-22"/>
              <w:jc w:val="center"/>
              <w:rPr>
                <w:rFonts w:ascii="Kalinga" w:hAnsi="Kalinga" w:cs="Kalinga"/>
                <w:sz w:val="18"/>
                <w:szCs w:val="18"/>
              </w:rPr>
            </w:pPr>
            <w:r w:rsidRPr="00D35EE7">
              <w:rPr>
                <w:rFonts w:ascii="Kalinga" w:hAnsi="Kalinga" w:cs="Kalinga"/>
                <w:sz w:val="18"/>
                <w:szCs w:val="18"/>
              </w:rPr>
              <w:t>01</w:t>
            </w:r>
          </w:p>
        </w:tc>
        <w:tc>
          <w:tcPr>
            <w:tcW w:w="2472" w:type="dxa"/>
          </w:tcPr>
          <w:p w14:paraId="1BEE4EB6" w14:textId="77777777" w:rsidR="00D65753" w:rsidRPr="00D35EE7" w:rsidRDefault="00D65753" w:rsidP="00D65753">
            <w:pPr>
              <w:ind w:right="-22"/>
              <w:jc w:val="center"/>
              <w:rPr>
                <w:rFonts w:ascii="Kalinga" w:hAnsi="Kalinga" w:cs="Kalinga"/>
                <w:sz w:val="18"/>
                <w:szCs w:val="18"/>
              </w:rPr>
            </w:pPr>
            <w:r>
              <w:rPr>
                <w:rFonts w:ascii="Kalinga" w:hAnsi="Kalinga" w:cs="Kalinga"/>
                <w:sz w:val="18"/>
                <w:szCs w:val="18"/>
              </w:rPr>
              <w:t>Claire Parsons</w:t>
            </w:r>
          </w:p>
        </w:tc>
        <w:tc>
          <w:tcPr>
            <w:tcW w:w="2085" w:type="dxa"/>
          </w:tcPr>
          <w:p w14:paraId="204E64F3" w14:textId="6D7438B6" w:rsidR="0032179D" w:rsidRPr="00D35EE7" w:rsidRDefault="006579C2" w:rsidP="00D35EE7">
            <w:pPr>
              <w:ind w:right="-22"/>
              <w:jc w:val="center"/>
              <w:rPr>
                <w:rFonts w:ascii="Kalinga" w:hAnsi="Kalinga" w:cs="Kalinga"/>
                <w:sz w:val="18"/>
                <w:szCs w:val="18"/>
              </w:rPr>
            </w:pPr>
            <w:r>
              <w:rPr>
                <w:rFonts w:ascii="Kalinga" w:hAnsi="Kalinga" w:cs="Kalinga"/>
                <w:sz w:val="18"/>
                <w:szCs w:val="18"/>
              </w:rPr>
              <w:t>Alex Thacker</w:t>
            </w:r>
          </w:p>
        </w:tc>
        <w:tc>
          <w:tcPr>
            <w:tcW w:w="2406" w:type="dxa"/>
          </w:tcPr>
          <w:p w14:paraId="7A838708" w14:textId="6E40220B" w:rsidR="0032179D" w:rsidRPr="00D35EE7" w:rsidRDefault="006579C2" w:rsidP="00D35EE7">
            <w:pPr>
              <w:ind w:right="-22"/>
              <w:jc w:val="center"/>
              <w:rPr>
                <w:rFonts w:ascii="Kalinga" w:hAnsi="Kalinga" w:cs="Kalinga"/>
                <w:sz w:val="18"/>
                <w:szCs w:val="18"/>
              </w:rPr>
            </w:pPr>
            <w:r>
              <w:rPr>
                <w:rFonts w:ascii="Kalinga" w:hAnsi="Kalinga" w:cs="Kalinga"/>
                <w:sz w:val="18"/>
                <w:szCs w:val="18"/>
              </w:rPr>
              <w:t>9</w:t>
            </w:r>
            <w:r w:rsidRPr="006579C2">
              <w:rPr>
                <w:rFonts w:ascii="Kalinga" w:hAnsi="Kalinga" w:cs="Kalinga"/>
                <w:sz w:val="18"/>
                <w:szCs w:val="18"/>
                <w:vertAlign w:val="superscript"/>
              </w:rPr>
              <w:t>th</w:t>
            </w:r>
            <w:r>
              <w:rPr>
                <w:rFonts w:ascii="Kalinga" w:hAnsi="Kalinga" w:cs="Kalinga"/>
                <w:sz w:val="18"/>
                <w:szCs w:val="18"/>
              </w:rPr>
              <w:t xml:space="preserve"> September 2020</w:t>
            </w:r>
          </w:p>
        </w:tc>
      </w:tr>
      <w:tr w:rsidR="0032179D" w:rsidRPr="00D35EE7" w14:paraId="6CA1CEB2" w14:textId="77777777" w:rsidTr="26628731">
        <w:trPr>
          <w:trHeight w:val="340"/>
          <w:jc w:val="center"/>
        </w:trPr>
        <w:tc>
          <w:tcPr>
            <w:tcW w:w="2282" w:type="dxa"/>
          </w:tcPr>
          <w:p w14:paraId="0C20D383" w14:textId="77777777" w:rsidR="0032179D" w:rsidRPr="00D35EE7" w:rsidRDefault="00125E4F" w:rsidP="00D35EE7">
            <w:pPr>
              <w:ind w:right="-22"/>
              <w:jc w:val="center"/>
              <w:rPr>
                <w:rFonts w:ascii="Kalinga" w:hAnsi="Kalinga" w:cs="Kalinga"/>
                <w:sz w:val="18"/>
                <w:szCs w:val="18"/>
              </w:rPr>
            </w:pPr>
            <w:r>
              <w:rPr>
                <w:rFonts w:ascii="Kalinga" w:hAnsi="Kalinga" w:cs="Kalinga"/>
                <w:sz w:val="18"/>
                <w:szCs w:val="18"/>
              </w:rPr>
              <w:t>02</w:t>
            </w:r>
          </w:p>
        </w:tc>
        <w:tc>
          <w:tcPr>
            <w:tcW w:w="2472" w:type="dxa"/>
          </w:tcPr>
          <w:p w14:paraId="625EF5B2" w14:textId="059145CE" w:rsidR="0032179D" w:rsidRPr="00D35EE7" w:rsidRDefault="00BE4A15" w:rsidP="00D35EE7">
            <w:pPr>
              <w:ind w:right="-22"/>
              <w:jc w:val="center"/>
              <w:rPr>
                <w:rFonts w:ascii="Kalinga" w:hAnsi="Kalinga" w:cs="Kalinga"/>
                <w:sz w:val="18"/>
                <w:szCs w:val="18"/>
              </w:rPr>
            </w:pPr>
            <w:r>
              <w:rPr>
                <w:rFonts w:ascii="Kalinga" w:hAnsi="Kalinga" w:cs="Kalinga"/>
                <w:sz w:val="18"/>
                <w:szCs w:val="18"/>
              </w:rPr>
              <w:t>Claire Parsons</w:t>
            </w:r>
          </w:p>
        </w:tc>
        <w:tc>
          <w:tcPr>
            <w:tcW w:w="2085" w:type="dxa"/>
          </w:tcPr>
          <w:p w14:paraId="700494D6" w14:textId="6605FD23" w:rsidR="0032179D" w:rsidRPr="00D35EE7" w:rsidRDefault="00BE4A15" w:rsidP="00D35EE7">
            <w:pPr>
              <w:ind w:right="-22"/>
              <w:jc w:val="center"/>
              <w:rPr>
                <w:rFonts w:ascii="Kalinga" w:hAnsi="Kalinga" w:cs="Kalinga"/>
                <w:sz w:val="18"/>
                <w:szCs w:val="18"/>
              </w:rPr>
            </w:pPr>
            <w:r>
              <w:rPr>
                <w:rFonts w:ascii="Kalinga" w:hAnsi="Kalinga" w:cs="Kalinga"/>
                <w:sz w:val="18"/>
                <w:szCs w:val="18"/>
              </w:rPr>
              <w:t>Alex Thacker</w:t>
            </w:r>
          </w:p>
        </w:tc>
        <w:tc>
          <w:tcPr>
            <w:tcW w:w="2406" w:type="dxa"/>
          </w:tcPr>
          <w:p w14:paraId="7ACEDA83" w14:textId="439817F8" w:rsidR="0032179D" w:rsidRPr="00D35EE7" w:rsidRDefault="00BE4A15" w:rsidP="00D35EE7">
            <w:pPr>
              <w:ind w:right="-22"/>
              <w:jc w:val="center"/>
              <w:rPr>
                <w:rFonts w:ascii="Kalinga" w:hAnsi="Kalinga" w:cs="Kalinga"/>
                <w:sz w:val="18"/>
                <w:szCs w:val="18"/>
              </w:rPr>
            </w:pPr>
            <w:r>
              <w:rPr>
                <w:rFonts w:ascii="Kalinga" w:hAnsi="Kalinga" w:cs="Kalinga"/>
                <w:sz w:val="18"/>
                <w:szCs w:val="18"/>
              </w:rPr>
              <w:t>29</w:t>
            </w:r>
            <w:r w:rsidRPr="00BE4A15">
              <w:rPr>
                <w:rFonts w:ascii="Kalinga" w:hAnsi="Kalinga" w:cs="Kalinga"/>
                <w:sz w:val="18"/>
                <w:szCs w:val="18"/>
                <w:vertAlign w:val="superscript"/>
              </w:rPr>
              <w:t>th</w:t>
            </w:r>
            <w:r>
              <w:rPr>
                <w:rFonts w:ascii="Kalinga" w:hAnsi="Kalinga" w:cs="Kalinga"/>
                <w:sz w:val="18"/>
                <w:szCs w:val="18"/>
              </w:rPr>
              <w:t xml:space="preserve"> July 2021</w:t>
            </w:r>
          </w:p>
        </w:tc>
      </w:tr>
      <w:tr w:rsidR="0032179D" w:rsidRPr="00D35EE7" w14:paraId="14737DE0" w14:textId="77777777" w:rsidTr="26628731">
        <w:trPr>
          <w:trHeight w:val="340"/>
          <w:jc w:val="center"/>
        </w:trPr>
        <w:tc>
          <w:tcPr>
            <w:tcW w:w="2282" w:type="dxa"/>
          </w:tcPr>
          <w:p w14:paraId="16836D4A" w14:textId="77777777" w:rsidR="0032179D" w:rsidRPr="00D35EE7" w:rsidRDefault="00360355" w:rsidP="00D35EE7">
            <w:pPr>
              <w:ind w:right="-22"/>
              <w:jc w:val="center"/>
              <w:rPr>
                <w:rFonts w:ascii="Kalinga" w:hAnsi="Kalinga" w:cs="Kalinga"/>
                <w:sz w:val="18"/>
                <w:szCs w:val="18"/>
              </w:rPr>
            </w:pPr>
            <w:r>
              <w:rPr>
                <w:rFonts w:ascii="Kalinga" w:hAnsi="Kalinga" w:cs="Kalinga"/>
                <w:sz w:val="18"/>
                <w:szCs w:val="18"/>
              </w:rPr>
              <w:t>03</w:t>
            </w:r>
          </w:p>
        </w:tc>
        <w:tc>
          <w:tcPr>
            <w:tcW w:w="2472" w:type="dxa"/>
          </w:tcPr>
          <w:p w14:paraId="4B0475A4" w14:textId="32389C97" w:rsidR="0032179D" w:rsidRPr="00D35EE7" w:rsidRDefault="0007715B" w:rsidP="00D35EE7">
            <w:pPr>
              <w:ind w:right="-22"/>
              <w:jc w:val="center"/>
              <w:rPr>
                <w:rFonts w:ascii="Kalinga" w:hAnsi="Kalinga" w:cs="Kalinga"/>
                <w:sz w:val="18"/>
                <w:szCs w:val="18"/>
              </w:rPr>
            </w:pPr>
            <w:r>
              <w:rPr>
                <w:rFonts w:ascii="Kalinga" w:hAnsi="Kalinga" w:cs="Kalinga"/>
                <w:sz w:val="18"/>
                <w:szCs w:val="18"/>
              </w:rPr>
              <w:t>Claire Parsons</w:t>
            </w:r>
          </w:p>
        </w:tc>
        <w:tc>
          <w:tcPr>
            <w:tcW w:w="2085" w:type="dxa"/>
          </w:tcPr>
          <w:p w14:paraId="0521F28B" w14:textId="5AA6CD41" w:rsidR="0032179D" w:rsidRPr="00D35EE7" w:rsidRDefault="0007715B" w:rsidP="00D35EE7">
            <w:pPr>
              <w:ind w:right="-22"/>
              <w:jc w:val="center"/>
              <w:rPr>
                <w:rFonts w:ascii="Kalinga" w:hAnsi="Kalinga" w:cs="Kalinga"/>
                <w:sz w:val="18"/>
                <w:szCs w:val="18"/>
              </w:rPr>
            </w:pPr>
            <w:r>
              <w:rPr>
                <w:rFonts w:ascii="Kalinga" w:hAnsi="Kalinga" w:cs="Kalinga"/>
                <w:sz w:val="18"/>
                <w:szCs w:val="18"/>
              </w:rPr>
              <w:t>Alex Thacker</w:t>
            </w:r>
          </w:p>
        </w:tc>
        <w:tc>
          <w:tcPr>
            <w:tcW w:w="2406" w:type="dxa"/>
          </w:tcPr>
          <w:p w14:paraId="0262696F" w14:textId="02102B2C" w:rsidR="0032179D" w:rsidRPr="00D35EE7" w:rsidRDefault="0007715B" w:rsidP="00D35EE7">
            <w:pPr>
              <w:ind w:right="-22"/>
              <w:jc w:val="center"/>
              <w:rPr>
                <w:rFonts w:ascii="Kalinga" w:hAnsi="Kalinga" w:cs="Kalinga"/>
                <w:sz w:val="18"/>
                <w:szCs w:val="18"/>
              </w:rPr>
            </w:pPr>
            <w:r>
              <w:rPr>
                <w:rFonts w:ascii="Kalinga" w:hAnsi="Kalinga" w:cs="Kalinga"/>
                <w:sz w:val="18"/>
                <w:szCs w:val="18"/>
              </w:rPr>
              <w:t>7</w:t>
            </w:r>
            <w:r w:rsidR="00E30FF2">
              <w:rPr>
                <w:rFonts w:ascii="Kalinga" w:hAnsi="Kalinga" w:cs="Kalinga"/>
                <w:sz w:val="18"/>
                <w:szCs w:val="18"/>
              </w:rPr>
              <w:t>th</w:t>
            </w:r>
            <w:r>
              <w:rPr>
                <w:rFonts w:ascii="Kalinga" w:hAnsi="Kalinga" w:cs="Kalinga"/>
                <w:sz w:val="18"/>
                <w:szCs w:val="18"/>
              </w:rPr>
              <w:t xml:space="preserve"> October 2021</w:t>
            </w:r>
          </w:p>
        </w:tc>
      </w:tr>
      <w:tr w:rsidR="0032179D" w:rsidRPr="00D35EE7" w14:paraId="2BAE1634" w14:textId="77777777" w:rsidTr="26628731">
        <w:trPr>
          <w:trHeight w:val="340"/>
          <w:jc w:val="center"/>
        </w:trPr>
        <w:tc>
          <w:tcPr>
            <w:tcW w:w="2282" w:type="dxa"/>
          </w:tcPr>
          <w:p w14:paraId="2DB0B6D9" w14:textId="77777777" w:rsidR="0032179D" w:rsidRPr="00D35EE7" w:rsidRDefault="00664FFF" w:rsidP="00D35EE7">
            <w:pPr>
              <w:ind w:right="-22"/>
              <w:jc w:val="center"/>
              <w:rPr>
                <w:rFonts w:ascii="Kalinga" w:hAnsi="Kalinga" w:cs="Kalinga"/>
                <w:sz w:val="18"/>
                <w:szCs w:val="18"/>
              </w:rPr>
            </w:pPr>
            <w:r>
              <w:rPr>
                <w:rFonts w:ascii="Kalinga" w:hAnsi="Kalinga" w:cs="Kalinga"/>
                <w:sz w:val="18"/>
                <w:szCs w:val="18"/>
              </w:rPr>
              <w:t>04</w:t>
            </w:r>
          </w:p>
        </w:tc>
        <w:tc>
          <w:tcPr>
            <w:tcW w:w="2472" w:type="dxa"/>
          </w:tcPr>
          <w:p w14:paraId="6F635D59" w14:textId="00119E31" w:rsidR="0032179D" w:rsidRPr="00D35EE7" w:rsidRDefault="00E30FF2" w:rsidP="00D35EE7">
            <w:pPr>
              <w:ind w:right="-22"/>
              <w:jc w:val="center"/>
              <w:rPr>
                <w:rFonts w:ascii="Kalinga" w:hAnsi="Kalinga" w:cs="Kalinga"/>
                <w:sz w:val="18"/>
                <w:szCs w:val="18"/>
              </w:rPr>
            </w:pPr>
            <w:r>
              <w:rPr>
                <w:rFonts w:ascii="Kalinga" w:hAnsi="Kalinga" w:cs="Kalinga"/>
                <w:sz w:val="18"/>
                <w:szCs w:val="18"/>
              </w:rPr>
              <w:t>Claire Parsons</w:t>
            </w:r>
          </w:p>
        </w:tc>
        <w:tc>
          <w:tcPr>
            <w:tcW w:w="2085" w:type="dxa"/>
          </w:tcPr>
          <w:p w14:paraId="52011A37" w14:textId="2F0D4FDD" w:rsidR="0032179D" w:rsidRPr="00D35EE7" w:rsidRDefault="00E30FF2" w:rsidP="00D35EE7">
            <w:pPr>
              <w:ind w:right="-22"/>
              <w:jc w:val="center"/>
              <w:rPr>
                <w:rFonts w:ascii="Kalinga" w:hAnsi="Kalinga" w:cs="Kalinga"/>
                <w:sz w:val="18"/>
                <w:szCs w:val="18"/>
              </w:rPr>
            </w:pPr>
            <w:r>
              <w:rPr>
                <w:rFonts w:ascii="Kalinga" w:hAnsi="Kalinga" w:cs="Kalinga"/>
                <w:sz w:val="18"/>
                <w:szCs w:val="18"/>
              </w:rPr>
              <w:t>Alex Thacker</w:t>
            </w:r>
          </w:p>
        </w:tc>
        <w:tc>
          <w:tcPr>
            <w:tcW w:w="2406" w:type="dxa"/>
          </w:tcPr>
          <w:p w14:paraId="0F5785A0" w14:textId="26122471" w:rsidR="0032179D" w:rsidRPr="00D35EE7" w:rsidRDefault="00E30FF2" w:rsidP="00D35EE7">
            <w:pPr>
              <w:ind w:right="-22"/>
              <w:jc w:val="center"/>
              <w:rPr>
                <w:rFonts w:ascii="Kalinga" w:hAnsi="Kalinga" w:cs="Kalinga"/>
                <w:sz w:val="18"/>
                <w:szCs w:val="18"/>
              </w:rPr>
            </w:pPr>
            <w:r>
              <w:rPr>
                <w:rFonts w:ascii="Kalinga" w:hAnsi="Kalinga" w:cs="Kalinga"/>
                <w:sz w:val="18"/>
                <w:szCs w:val="18"/>
              </w:rPr>
              <w:t>2</w:t>
            </w:r>
            <w:r w:rsidRPr="00E30FF2">
              <w:rPr>
                <w:rFonts w:ascii="Kalinga" w:hAnsi="Kalinga" w:cs="Kalinga"/>
                <w:sz w:val="18"/>
                <w:szCs w:val="18"/>
                <w:vertAlign w:val="superscript"/>
              </w:rPr>
              <w:t>nd</w:t>
            </w:r>
            <w:r>
              <w:rPr>
                <w:rFonts w:ascii="Kalinga" w:hAnsi="Kalinga" w:cs="Kalinga"/>
                <w:sz w:val="18"/>
                <w:szCs w:val="18"/>
              </w:rPr>
              <w:t xml:space="preserve"> Sept</w:t>
            </w:r>
            <w:r w:rsidR="00F45701">
              <w:rPr>
                <w:rFonts w:ascii="Kalinga" w:hAnsi="Kalinga" w:cs="Kalinga"/>
                <w:sz w:val="18"/>
                <w:szCs w:val="18"/>
              </w:rPr>
              <w:t>ember 2022</w:t>
            </w:r>
          </w:p>
        </w:tc>
      </w:tr>
      <w:tr w:rsidR="0032179D" w:rsidRPr="00D35EE7" w14:paraId="50EA151A" w14:textId="77777777" w:rsidTr="26628731">
        <w:trPr>
          <w:trHeight w:val="340"/>
          <w:jc w:val="center"/>
        </w:trPr>
        <w:tc>
          <w:tcPr>
            <w:tcW w:w="2282" w:type="dxa"/>
          </w:tcPr>
          <w:p w14:paraId="5096A2E1" w14:textId="77777777" w:rsidR="0032179D" w:rsidRPr="00D35EE7" w:rsidRDefault="00664FFF" w:rsidP="00D35EE7">
            <w:pPr>
              <w:ind w:right="-22"/>
              <w:jc w:val="center"/>
              <w:rPr>
                <w:rFonts w:ascii="Kalinga" w:hAnsi="Kalinga" w:cs="Kalinga"/>
                <w:sz w:val="18"/>
                <w:szCs w:val="18"/>
              </w:rPr>
            </w:pPr>
            <w:r>
              <w:rPr>
                <w:rFonts w:ascii="Kalinga" w:hAnsi="Kalinga" w:cs="Kalinga"/>
                <w:sz w:val="18"/>
                <w:szCs w:val="18"/>
              </w:rPr>
              <w:t>05</w:t>
            </w:r>
          </w:p>
        </w:tc>
        <w:tc>
          <w:tcPr>
            <w:tcW w:w="2472" w:type="dxa"/>
          </w:tcPr>
          <w:p w14:paraId="3DF37159" w14:textId="5B95409A" w:rsidR="0032179D" w:rsidRPr="00D35EE7" w:rsidRDefault="78681237" w:rsidP="00D35EE7">
            <w:pPr>
              <w:ind w:right="-22"/>
              <w:jc w:val="center"/>
              <w:rPr>
                <w:rFonts w:ascii="Kalinga" w:hAnsi="Kalinga" w:cs="Kalinga"/>
                <w:sz w:val="18"/>
                <w:szCs w:val="18"/>
              </w:rPr>
            </w:pPr>
            <w:r w:rsidRPr="26628731">
              <w:rPr>
                <w:rFonts w:ascii="Kalinga" w:hAnsi="Kalinga" w:cs="Kalinga"/>
                <w:sz w:val="18"/>
                <w:szCs w:val="18"/>
              </w:rPr>
              <w:t>Claire Parsons</w:t>
            </w:r>
          </w:p>
        </w:tc>
        <w:tc>
          <w:tcPr>
            <w:tcW w:w="2085" w:type="dxa"/>
          </w:tcPr>
          <w:p w14:paraId="3F50347B" w14:textId="4B8E19BB" w:rsidR="0032179D" w:rsidRPr="00D35EE7" w:rsidRDefault="78681237" w:rsidP="00D35EE7">
            <w:pPr>
              <w:ind w:right="-22"/>
              <w:jc w:val="center"/>
              <w:rPr>
                <w:rFonts w:ascii="Kalinga" w:hAnsi="Kalinga" w:cs="Kalinga"/>
                <w:sz w:val="18"/>
                <w:szCs w:val="18"/>
              </w:rPr>
            </w:pPr>
            <w:r w:rsidRPr="26628731">
              <w:rPr>
                <w:rFonts w:ascii="Kalinga" w:hAnsi="Kalinga" w:cs="Kalinga"/>
                <w:sz w:val="18"/>
                <w:szCs w:val="18"/>
              </w:rPr>
              <w:t>Alex Thacker</w:t>
            </w:r>
          </w:p>
        </w:tc>
        <w:tc>
          <w:tcPr>
            <w:tcW w:w="2406" w:type="dxa"/>
          </w:tcPr>
          <w:p w14:paraId="02FA21A9" w14:textId="185BB111" w:rsidR="0032179D" w:rsidRPr="00D35EE7" w:rsidRDefault="78681237" w:rsidP="00D35EE7">
            <w:pPr>
              <w:ind w:right="-22"/>
              <w:jc w:val="center"/>
              <w:rPr>
                <w:rFonts w:ascii="Kalinga" w:hAnsi="Kalinga" w:cs="Kalinga"/>
                <w:sz w:val="18"/>
                <w:szCs w:val="18"/>
              </w:rPr>
            </w:pPr>
            <w:r w:rsidRPr="26628731">
              <w:rPr>
                <w:rFonts w:ascii="Kalinga" w:hAnsi="Kalinga" w:cs="Kalinga"/>
                <w:sz w:val="18"/>
                <w:szCs w:val="18"/>
              </w:rPr>
              <w:t>19</w:t>
            </w:r>
            <w:r w:rsidRPr="26628731">
              <w:rPr>
                <w:rFonts w:ascii="Kalinga" w:hAnsi="Kalinga" w:cs="Kalinga"/>
                <w:sz w:val="18"/>
                <w:szCs w:val="18"/>
                <w:vertAlign w:val="superscript"/>
              </w:rPr>
              <w:t>th</w:t>
            </w:r>
            <w:r w:rsidRPr="26628731">
              <w:rPr>
                <w:rFonts w:ascii="Kalinga" w:hAnsi="Kalinga" w:cs="Kalinga"/>
                <w:sz w:val="18"/>
                <w:szCs w:val="18"/>
              </w:rPr>
              <w:t xml:space="preserve"> January 2023</w:t>
            </w:r>
          </w:p>
        </w:tc>
      </w:tr>
      <w:tr w:rsidR="0032179D" w:rsidRPr="00D35EE7" w14:paraId="61D2790E" w14:textId="77777777" w:rsidTr="26628731">
        <w:trPr>
          <w:trHeight w:val="340"/>
          <w:jc w:val="center"/>
        </w:trPr>
        <w:tc>
          <w:tcPr>
            <w:tcW w:w="2282" w:type="dxa"/>
          </w:tcPr>
          <w:p w14:paraId="3F3875F1" w14:textId="77777777" w:rsidR="0032179D" w:rsidRPr="00D35EE7" w:rsidRDefault="00664FFF" w:rsidP="00D35EE7">
            <w:pPr>
              <w:ind w:right="-22"/>
              <w:jc w:val="center"/>
              <w:rPr>
                <w:rFonts w:ascii="Kalinga" w:hAnsi="Kalinga" w:cs="Kalinga"/>
                <w:sz w:val="18"/>
                <w:szCs w:val="18"/>
              </w:rPr>
            </w:pPr>
            <w:r>
              <w:rPr>
                <w:rFonts w:ascii="Kalinga" w:hAnsi="Kalinga" w:cs="Kalinga"/>
                <w:sz w:val="18"/>
                <w:szCs w:val="18"/>
              </w:rPr>
              <w:t>06</w:t>
            </w:r>
          </w:p>
        </w:tc>
        <w:tc>
          <w:tcPr>
            <w:tcW w:w="2472" w:type="dxa"/>
          </w:tcPr>
          <w:p w14:paraId="741173D1" w14:textId="6CD2EC62" w:rsidR="0032179D" w:rsidRPr="00D35EE7" w:rsidRDefault="003E0714" w:rsidP="00D35EE7">
            <w:pPr>
              <w:ind w:right="-22"/>
              <w:jc w:val="center"/>
              <w:rPr>
                <w:rFonts w:ascii="Kalinga" w:hAnsi="Kalinga" w:cs="Kalinga"/>
                <w:sz w:val="18"/>
                <w:szCs w:val="18"/>
              </w:rPr>
            </w:pPr>
            <w:r>
              <w:rPr>
                <w:rFonts w:ascii="Kalinga" w:hAnsi="Kalinga" w:cs="Kalinga"/>
                <w:sz w:val="18"/>
                <w:szCs w:val="18"/>
              </w:rPr>
              <w:t>Claire Parsons</w:t>
            </w:r>
          </w:p>
        </w:tc>
        <w:tc>
          <w:tcPr>
            <w:tcW w:w="2085" w:type="dxa"/>
          </w:tcPr>
          <w:p w14:paraId="5C950DE3" w14:textId="22CBEC7C" w:rsidR="0032179D" w:rsidRPr="00D35EE7" w:rsidRDefault="000F7A4B" w:rsidP="00D35EE7">
            <w:pPr>
              <w:ind w:right="-22"/>
              <w:jc w:val="center"/>
              <w:rPr>
                <w:rFonts w:ascii="Kalinga" w:hAnsi="Kalinga" w:cs="Kalinga"/>
                <w:sz w:val="18"/>
                <w:szCs w:val="18"/>
              </w:rPr>
            </w:pPr>
            <w:r>
              <w:rPr>
                <w:rFonts w:ascii="Kalinga" w:hAnsi="Kalinga" w:cs="Kalinga"/>
                <w:sz w:val="18"/>
                <w:szCs w:val="18"/>
              </w:rPr>
              <w:t>Darren Wade</w:t>
            </w:r>
          </w:p>
        </w:tc>
        <w:tc>
          <w:tcPr>
            <w:tcW w:w="2406" w:type="dxa"/>
          </w:tcPr>
          <w:p w14:paraId="5D42AC22" w14:textId="426F4422" w:rsidR="0032179D" w:rsidRPr="00D35EE7" w:rsidRDefault="00EC1167" w:rsidP="00D35EE7">
            <w:pPr>
              <w:ind w:right="-22"/>
              <w:jc w:val="center"/>
              <w:rPr>
                <w:rFonts w:ascii="Kalinga" w:hAnsi="Kalinga" w:cs="Kalinga"/>
                <w:sz w:val="18"/>
                <w:szCs w:val="18"/>
              </w:rPr>
            </w:pPr>
            <w:r>
              <w:rPr>
                <w:rFonts w:ascii="Kalinga" w:hAnsi="Kalinga" w:cs="Kalinga"/>
                <w:sz w:val="18"/>
                <w:szCs w:val="18"/>
              </w:rPr>
              <w:t>4</w:t>
            </w:r>
            <w:r w:rsidRPr="00EC1167">
              <w:rPr>
                <w:rFonts w:ascii="Kalinga" w:hAnsi="Kalinga" w:cs="Kalinga"/>
                <w:sz w:val="18"/>
                <w:szCs w:val="18"/>
                <w:vertAlign w:val="superscript"/>
              </w:rPr>
              <w:t>th</w:t>
            </w:r>
            <w:r>
              <w:rPr>
                <w:rFonts w:ascii="Kalinga" w:hAnsi="Kalinga" w:cs="Kalinga"/>
                <w:sz w:val="18"/>
                <w:szCs w:val="18"/>
              </w:rPr>
              <w:t xml:space="preserve"> August 2023</w:t>
            </w:r>
          </w:p>
        </w:tc>
      </w:tr>
      <w:tr w:rsidR="0032179D" w:rsidRPr="00D35EE7" w14:paraId="4E51D9CD" w14:textId="77777777" w:rsidTr="26628731">
        <w:trPr>
          <w:trHeight w:val="340"/>
          <w:jc w:val="center"/>
        </w:trPr>
        <w:tc>
          <w:tcPr>
            <w:tcW w:w="2282" w:type="dxa"/>
          </w:tcPr>
          <w:p w14:paraId="627AECB8" w14:textId="77777777" w:rsidR="0032179D" w:rsidRPr="00D35EE7" w:rsidRDefault="00664FFF" w:rsidP="00664FFF">
            <w:pPr>
              <w:ind w:right="-22"/>
              <w:jc w:val="center"/>
              <w:rPr>
                <w:rFonts w:ascii="Kalinga" w:hAnsi="Kalinga" w:cs="Kalinga"/>
                <w:sz w:val="18"/>
                <w:szCs w:val="18"/>
              </w:rPr>
            </w:pPr>
            <w:r>
              <w:rPr>
                <w:rFonts w:ascii="Kalinga" w:hAnsi="Kalinga" w:cs="Kalinga"/>
                <w:sz w:val="18"/>
                <w:szCs w:val="18"/>
              </w:rPr>
              <w:t>07</w:t>
            </w:r>
          </w:p>
        </w:tc>
        <w:tc>
          <w:tcPr>
            <w:tcW w:w="2472" w:type="dxa"/>
          </w:tcPr>
          <w:p w14:paraId="20D8387F" w14:textId="77777777" w:rsidR="0032179D" w:rsidRPr="00D35EE7" w:rsidRDefault="0032179D" w:rsidP="00D35EE7">
            <w:pPr>
              <w:ind w:right="-22"/>
              <w:rPr>
                <w:rFonts w:ascii="Kalinga" w:hAnsi="Kalinga" w:cs="Kalinga"/>
                <w:sz w:val="18"/>
                <w:szCs w:val="18"/>
              </w:rPr>
            </w:pPr>
          </w:p>
        </w:tc>
        <w:tc>
          <w:tcPr>
            <w:tcW w:w="2085" w:type="dxa"/>
          </w:tcPr>
          <w:p w14:paraId="21FC17F6" w14:textId="77777777" w:rsidR="0032179D" w:rsidRPr="00D35EE7" w:rsidRDefault="0032179D" w:rsidP="00D35EE7">
            <w:pPr>
              <w:ind w:right="-22"/>
              <w:rPr>
                <w:rFonts w:ascii="Kalinga" w:hAnsi="Kalinga" w:cs="Kalinga"/>
                <w:sz w:val="18"/>
                <w:szCs w:val="18"/>
              </w:rPr>
            </w:pPr>
          </w:p>
        </w:tc>
        <w:tc>
          <w:tcPr>
            <w:tcW w:w="2406" w:type="dxa"/>
          </w:tcPr>
          <w:p w14:paraId="5F2FF834" w14:textId="77777777" w:rsidR="0032179D" w:rsidRPr="00D35EE7" w:rsidRDefault="0032179D" w:rsidP="00D35EE7">
            <w:pPr>
              <w:ind w:right="-22"/>
              <w:rPr>
                <w:rFonts w:ascii="Kalinga" w:hAnsi="Kalinga" w:cs="Kalinga"/>
                <w:sz w:val="18"/>
                <w:szCs w:val="18"/>
              </w:rPr>
            </w:pPr>
          </w:p>
        </w:tc>
      </w:tr>
    </w:tbl>
    <w:p w14:paraId="351D716E" w14:textId="77777777" w:rsidR="008A23BC" w:rsidRPr="00D35EE7" w:rsidRDefault="008A23BC" w:rsidP="00D35EE7">
      <w:pPr>
        <w:tabs>
          <w:tab w:val="left" w:pos="2880"/>
        </w:tabs>
        <w:ind w:right="-22"/>
        <w:jc w:val="both"/>
        <w:rPr>
          <w:rFonts w:ascii="Kalinga" w:hAnsi="Kalinga" w:cs="Kalinga"/>
          <w:b/>
          <w:sz w:val="18"/>
          <w:szCs w:val="18"/>
        </w:rPr>
      </w:pPr>
    </w:p>
    <w:p w14:paraId="45954846" w14:textId="77777777" w:rsidR="008A23BC" w:rsidRDefault="008A23BC" w:rsidP="00D35EE7">
      <w:pPr>
        <w:tabs>
          <w:tab w:val="left" w:pos="2880"/>
        </w:tabs>
        <w:ind w:right="-22"/>
        <w:jc w:val="both"/>
        <w:rPr>
          <w:rFonts w:ascii="Kalinga" w:hAnsi="Kalinga" w:cs="Kalinga"/>
          <w:b/>
          <w:sz w:val="18"/>
          <w:szCs w:val="18"/>
        </w:rPr>
      </w:pPr>
    </w:p>
    <w:p w14:paraId="0B0291EE" w14:textId="77777777" w:rsidR="00862E68" w:rsidRDefault="00862E68" w:rsidP="00D35EE7">
      <w:pPr>
        <w:tabs>
          <w:tab w:val="left" w:pos="2880"/>
        </w:tabs>
        <w:ind w:right="-22"/>
        <w:jc w:val="both"/>
        <w:rPr>
          <w:rFonts w:ascii="Kalinga" w:hAnsi="Kalinga" w:cs="Kalinga"/>
          <w:b/>
          <w:sz w:val="18"/>
          <w:szCs w:val="18"/>
        </w:rPr>
      </w:pPr>
    </w:p>
    <w:p w14:paraId="7CA50B88" w14:textId="77777777" w:rsidR="00862E68" w:rsidRDefault="00862E68" w:rsidP="00D35EE7">
      <w:pPr>
        <w:tabs>
          <w:tab w:val="left" w:pos="2880"/>
        </w:tabs>
        <w:ind w:right="-22"/>
        <w:jc w:val="both"/>
        <w:rPr>
          <w:rFonts w:ascii="Kalinga" w:hAnsi="Kalinga" w:cs="Kalinga"/>
          <w:b/>
          <w:sz w:val="18"/>
          <w:szCs w:val="18"/>
        </w:rPr>
      </w:pPr>
    </w:p>
    <w:p w14:paraId="62B869D3" w14:textId="011895C9" w:rsidR="003345DE" w:rsidRDefault="003345DE">
      <w:pPr>
        <w:overflowPunct/>
        <w:autoSpaceDE/>
        <w:autoSpaceDN/>
        <w:adjustRightInd/>
        <w:textAlignment w:val="auto"/>
        <w:rPr>
          <w:rFonts w:ascii="Kalinga" w:hAnsi="Kalinga" w:cs="Kalinga"/>
          <w:b/>
          <w:sz w:val="18"/>
          <w:szCs w:val="18"/>
        </w:rPr>
      </w:pPr>
      <w:r>
        <w:rPr>
          <w:rFonts w:ascii="Kalinga" w:hAnsi="Kalinga" w:cs="Kalinga"/>
          <w:b/>
          <w:sz w:val="18"/>
          <w:szCs w:val="18"/>
        </w:rPr>
        <w:br w:type="page"/>
      </w:r>
    </w:p>
    <w:p w14:paraId="50A0AA23" w14:textId="77777777" w:rsidR="0098778E" w:rsidRPr="003345DE" w:rsidRDefault="0098778E" w:rsidP="00862E68">
      <w:pPr>
        <w:tabs>
          <w:tab w:val="left" w:pos="2520"/>
        </w:tabs>
        <w:ind w:right="-22"/>
        <w:rPr>
          <w:rFonts w:ascii="Kalinga" w:hAnsi="Kalinga" w:cs="Kalinga"/>
          <w:b/>
        </w:rPr>
      </w:pPr>
    </w:p>
    <w:p w14:paraId="3EABD22A" w14:textId="77777777" w:rsidR="0032179D" w:rsidRPr="00BA226C" w:rsidRDefault="00862E68" w:rsidP="00862E68">
      <w:pPr>
        <w:tabs>
          <w:tab w:val="left" w:pos="2520"/>
        </w:tabs>
        <w:ind w:right="-22"/>
        <w:rPr>
          <w:rFonts w:ascii="Kalinga" w:hAnsi="Kalinga" w:cs="Kalinga"/>
          <w:b/>
          <w:color w:val="006600"/>
        </w:rPr>
      </w:pPr>
      <w:r w:rsidRPr="00BA226C">
        <w:rPr>
          <w:rFonts w:ascii="Kalinga" w:hAnsi="Kalinga" w:cs="Kalinga"/>
          <w:b/>
          <w:color w:val="00660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6996"/>
        <w:gridCol w:w="2808"/>
      </w:tblGrid>
      <w:tr w:rsidR="00AC0C02" w:rsidRPr="00AC0C02" w14:paraId="71F2A54D" w14:textId="77777777" w:rsidTr="00AC0C02">
        <w:tc>
          <w:tcPr>
            <w:tcW w:w="861" w:type="dxa"/>
            <w:vAlign w:val="center"/>
          </w:tcPr>
          <w:p w14:paraId="60AA59BE" w14:textId="77777777" w:rsidR="00C23D23" w:rsidRPr="00AC0C02" w:rsidRDefault="00C23D23" w:rsidP="00C23D23">
            <w:pPr>
              <w:tabs>
                <w:tab w:val="left" w:pos="2520"/>
              </w:tabs>
              <w:ind w:right="-22"/>
              <w:jc w:val="center"/>
              <w:rPr>
                <w:rFonts w:ascii="Kalinga" w:hAnsi="Kalinga" w:cs="Kalinga"/>
                <w:sz w:val="18"/>
                <w:szCs w:val="18"/>
              </w:rPr>
            </w:pPr>
            <w:r w:rsidRPr="00AC0C02">
              <w:rPr>
                <w:rFonts w:ascii="Kalinga" w:hAnsi="Kalinga" w:cs="Kalinga"/>
                <w:sz w:val="18"/>
                <w:szCs w:val="18"/>
              </w:rPr>
              <w:t>Section</w:t>
            </w:r>
          </w:p>
        </w:tc>
        <w:tc>
          <w:tcPr>
            <w:tcW w:w="6996" w:type="dxa"/>
            <w:vAlign w:val="center"/>
          </w:tcPr>
          <w:p w14:paraId="0241A89E" w14:textId="77777777" w:rsidR="00C23D23" w:rsidRPr="00AC0C02" w:rsidRDefault="00C23D23" w:rsidP="00C23D23">
            <w:pPr>
              <w:tabs>
                <w:tab w:val="left" w:pos="2520"/>
              </w:tabs>
              <w:ind w:right="-22"/>
              <w:rPr>
                <w:rFonts w:ascii="Kalinga" w:hAnsi="Kalinga" w:cs="Kalinga"/>
                <w:sz w:val="18"/>
                <w:szCs w:val="18"/>
              </w:rPr>
            </w:pPr>
            <w:r w:rsidRPr="00AC0C02">
              <w:rPr>
                <w:rFonts w:ascii="Kalinga" w:hAnsi="Kalinga" w:cs="Kalinga"/>
                <w:sz w:val="18"/>
                <w:szCs w:val="18"/>
              </w:rPr>
              <w:t>Title</w:t>
            </w:r>
          </w:p>
        </w:tc>
        <w:tc>
          <w:tcPr>
            <w:tcW w:w="2808" w:type="dxa"/>
            <w:vAlign w:val="center"/>
          </w:tcPr>
          <w:p w14:paraId="2BEE59AA" w14:textId="77777777" w:rsidR="00C23D23" w:rsidRPr="00AC0C02" w:rsidRDefault="00AC0C02" w:rsidP="00C23D23">
            <w:pPr>
              <w:tabs>
                <w:tab w:val="left" w:pos="2520"/>
              </w:tabs>
              <w:ind w:right="-22"/>
              <w:jc w:val="center"/>
              <w:rPr>
                <w:rFonts w:ascii="Kalinga" w:hAnsi="Kalinga" w:cs="Kalinga"/>
                <w:sz w:val="18"/>
                <w:szCs w:val="18"/>
              </w:rPr>
            </w:pPr>
            <w:r>
              <w:rPr>
                <w:rFonts w:ascii="Kalinga" w:hAnsi="Kalinga" w:cs="Kalinga"/>
                <w:sz w:val="18"/>
                <w:szCs w:val="18"/>
              </w:rPr>
              <w:t xml:space="preserve">      </w:t>
            </w:r>
            <w:r w:rsidR="00C23D23" w:rsidRPr="00AC0C02">
              <w:rPr>
                <w:rFonts w:ascii="Kalinga" w:hAnsi="Kalinga" w:cs="Kalinga"/>
                <w:sz w:val="18"/>
                <w:szCs w:val="18"/>
              </w:rPr>
              <w:t>Page Number</w:t>
            </w:r>
          </w:p>
        </w:tc>
      </w:tr>
    </w:tbl>
    <w:p w14:paraId="04BC63F3" w14:textId="4BCA1F06" w:rsidR="00334C8A" w:rsidRDefault="00C23D23" w:rsidP="00334C8A">
      <w:pPr>
        <w:tabs>
          <w:tab w:val="left" w:pos="993"/>
          <w:tab w:val="left" w:pos="9360"/>
        </w:tabs>
        <w:ind w:left="142" w:right="-22"/>
      </w:pPr>
      <w:r w:rsidRPr="00AC0C02">
        <w:rPr>
          <w:rFonts w:ascii="Kalinga" w:hAnsi="Kalinga" w:cs="Kalinga"/>
          <w:sz w:val="18"/>
          <w:szCs w:val="18"/>
        </w:rPr>
        <w:tab/>
        <w:t>Contents</w:t>
      </w:r>
      <w:r w:rsidRPr="00AC0C02">
        <w:rPr>
          <w:rFonts w:ascii="Kalinga" w:hAnsi="Kalinga" w:cs="Kalinga"/>
          <w:sz w:val="18"/>
          <w:szCs w:val="18"/>
        </w:rPr>
        <w:tab/>
        <w:t>2</w:t>
      </w:r>
      <w:bookmarkStart w:id="0" w:name="Introduction"/>
    </w:p>
    <w:p w14:paraId="731321F8" w14:textId="19062363" w:rsidR="00C23D23" w:rsidRPr="00B62F59" w:rsidRDefault="00AC0C02" w:rsidP="006405DE">
      <w:pPr>
        <w:pStyle w:val="ListParagraph"/>
        <w:numPr>
          <w:ilvl w:val="0"/>
          <w:numId w:val="8"/>
        </w:numPr>
        <w:tabs>
          <w:tab w:val="left" w:pos="993"/>
          <w:tab w:val="left" w:pos="9360"/>
        </w:tabs>
        <w:ind w:left="993" w:right="-22" w:hanging="851"/>
        <w:rPr>
          <w:rStyle w:val="Hyperlink"/>
          <w:rFonts w:ascii="Kalinga" w:hAnsi="Kalinga" w:cs="Kalinga"/>
          <w:color w:val="auto"/>
          <w:sz w:val="18"/>
          <w:szCs w:val="18"/>
          <w:u w:val="none"/>
        </w:rPr>
      </w:pPr>
      <w:r w:rsidRPr="00B62F59">
        <w:rPr>
          <w:rFonts w:ascii="Kalinga" w:hAnsi="Kalinga" w:cs="Kalinga"/>
          <w:sz w:val="18"/>
          <w:szCs w:val="18"/>
        </w:rPr>
        <w:fldChar w:fldCharType="begin"/>
      </w:r>
      <w:r w:rsidRPr="00B62F59">
        <w:rPr>
          <w:rFonts w:ascii="Kalinga" w:hAnsi="Kalinga" w:cs="Kalinga"/>
          <w:sz w:val="18"/>
          <w:szCs w:val="18"/>
        </w:rPr>
        <w:instrText xml:space="preserve"> HYPERLINK  \l "Introduction" </w:instrText>
      </w:r>
      <w:r w:rsidRPr="00B62F59">
        <w:rPr>
          <w:rFonts w:ascii="Kalinga" w:hAnsi="Kalinga" w:cs="Kalinga"/>
          <w:sz w:val="18"/>
          <w:szCs w:val="18"/>
        </w:rPr>
      </w:r>
      <w:r w:rsidRPr="00B62F59">
        <w:rPr>
          <w:rFonts w:ascii="Kalinga" w:hAnsi="Kalinga" w:cs="Kalinga"/>
          <w:sz w:val="18"/>
          <w:szCs w:val="18"/>
        </w:rPr>
        <w:fldChar w:fldCharType="separate"/>
      </w:r>
      <w:r w:rsidR="00C23D23" w:rsidRPr="00B62F59">
        <w:rPr>
          <w:rStyle w:val="Hyperlink"/>
          <w:rFonts w:ascii="Kalinga" w:hAnsi="Kalinga" w:cs="Kalinga"/>
          <w:color w:val="auto"/>
          <w:sz w:val="18"/>
          <w:szCs w:val="18"/>
          <w:u w:val="none"/>
        </w:rPr>
        <w:t>Introduction</w:t>
      </w:r>
      <w:r w:rsidR="00C23D23" w:rsidRPr="00B62F59">
        <w:rPr>
          <w:rStyle w:val="Hyperlink"/>
          <w:rFonts w:ascii="Kalinga" w:hAnsi="Kalinga" w:cs="Kalinga"/>
          <w:color w:val="auto"/>
          <w:sz w:val="18"/>
          <w:szCs w:val="18"/>
          <w:u w:val="none"/>
        </w:rPr>
        <w:tab/>
      </w:r>
      <w:r w:rsidR="00B473CB">
        <w:rPr>
          <w:rStyle w:val="Hyperlink"/>
          <w:rFonts w:ascii="Kalinga" w:hAnsi="Kalinga" w:cs="Kalinga"/>
          <w:color w:val="auto"/>
          <w:sz w:val="18"/>
          <w:szCs w:val="18"/>
          <w:u w:val="none"/>
        </w:rPr>
        <w:t>3</w:t>
      </w:r>
    </w:p>
    <w:bookmarkEnd w:id="0"/>
    <w:p w14:paraId="44087725" w14:textId="69F327E3" w:rsidR="00E44E8C" w:rsidRPr="00E44E8C" w:rsidRDefault="00AC0C02" w:rsidP="00E44E8C">
      <w:pPr>
        <w:pStyle w:val="ListParagraph"/>
        <w:numPr>
          <w:ilvl w:val="0"/>
          <w:numId w:val="8"/>
        </w:numPr>
        <w:tabs>
          <w:tab w:val="left" w:pos="993"/>
          <w:tab w:val="left" w:pos="9360"/>
        </w:tabs>
        <w:ind w:left="993" w:right="-22" w:hanging="851"/>
        <w:rPr>
          <w:rFonts w:ascii="Kalinga" w:hAnsi="Kalinga" w:cs="Kalinga"/>
          <w:b/>
          <w:szCs w:val="18"/>
        </w:rPr>
      </w:pPr>
      <w:r w:rsidRPr="00B62F59">
        <w:rPr>
          <w:rFonts w:ascii="Kalinga" w:hAnsi="Kalinga" w:cs="Kalinga"/>
          <w:sz w:val="18"/>
          <w:szCs w:val="18"/>
        </w:rPr>
        <w:fldChar w:fldCharType="end"/>
      </w:r>
      <w:r w:rsidR="00E44E8C">
        <w:rPr>
          <w:rFonts w:ascii="Kalinga" w:hAnsi="Kalinga" w:cs="Kalinga"/>
          <w:sz w:val="18"/>
          <w:szCs w:val="18"/>
        </w:rPr>
        <w:t>Vision</w:t>
      </w:r>
      <w:r w:rsidR="00B473CB">
        <w:rPr>
          <w:rFonts w:ascii="Kalinga" w:hAnsi="Kalinga" w:cs="Kalinga"/>
          <w:sz w:val="18"/>
          <w:szCs w:val="18"/>
        </w:rPr>
        <w:tab/>
        <w:t>3</w:t>
      </w:r>
    </w:p>
    <w:p w14:paraId="4635569A" w14:textId="274CE729" w:rsidR="00E44E8C" w:rsidRPr="00E44E8C" w:rsidRDefault="00B473CB" w:rsidP="00E44E8C">
      <w:pPr>
        <w:pStyle w:val="ListParagraph"/>
        <w:numPr>
          <w:ilvl w:val="0"/>
          <w:numId w:val="8"/>
        </w:numPr>
        <w:tabs>
          <w:tab w:val="left" w:pos="993"/>
          <w:tab w:val="left" w:pos="9360"/>
        </w:tabs>
        <w:ind w:left="993" w:right="-22" w:hanging="851"/>
        <w:rPr>
          <w:rFonts w:ascii="Kalinga" w:hAnsi="Kalinga" w:cs="Kalinga"/>
          <w:b/>
          <w:szCs w:val="18"/>
        </w:rPr>
      </w:pPr>
      <w:r>
        <w:rPr>
          <w:rFonts w:ascii="Kalinga" w:hAnsi="Kalinga" w:cs="Kalinga"/>
          <w:sz w:val="18"/>
          <w:szCs w:val="18"/>
        </w:rPr>
        <w:t xml:space="preserve">One Plant Living </w:t>
      </w:r>
      <w:r w:rsidR="00E44E8C">
        <w:rPr>
          <w:rFonts w:ascii="Kalinga" w:hAnsi="Kalinga" w:cs="Kalinga"/>
          <w:sz w:val="18"/>
          <w:szCs w:val="18"/>
        </w:rPr>
        <w:t>Principles</w:t>
      </w:r>
      <w:r>
        <w:rPr>
          <w:rFonts w:ascii="Kalinga" w:hAnsi="Kalinga" w:cs="Kalinga"/>
          <w:sz w:val="18"/>
          <w:szCs w:val="18"/>
        </w:rPr>
        <w:tab/>
        <w:t>4</w:t>
      </w:r>
    </w:p>
    <w:p w14:paraId="22A6DBEF" w14:textId="3C5C723B" w:rsidR="00E44E8C" w:rsidRPr="00E44E8C" w:rsidRDefault="00E44E8C" w:rsidP="00E44E8C">
      <w:pPr>
        <w:pStyle w:val="ListParagraph"/>
        <w:numPr>
          <w:ilvl w:val="0"/>
          <w:numId w:val="8"/>
        </w:numPr>
        <w:tabs>
          <w:tab w:val="left" w:pos="993"/>
          <w:tab w:val="left" w:pos="9360"/>
        </w:tabs>
        <w:ind w:left="993" w:right="-22" w:hanging="851"/>
        <w:rPr>
          <w:rFonts w:ascii="Kalinga" w:hAnsi="Kalinga" w:cs="Kalinga"/>
          <w:b/>
          <w:szCs w:val="18"/>
        </w:rPr>
      </w:pPr>
      <w:r>
        <w:rPr>
          <w:rFonts w:ascii="Kalinga" w:hAnsi="Kalinga" w:cs="Kalinga"/>
          <w:sz w:val="18"/>
          <w:szCs w:val="18"/>
        </w:rPr>
        <w:t>Embedding our Approach</w:t>
      </w:r>
      <w:r w:rsidR="00B473CB">
        <w:rPr>
          <w:rFonts w:ascii="Kalinga" w:hAnsi="Kalinga" w:cs="Kalinga"/>
          <w:sz w:val="18"/>
          <w:szCs w:val="18"/>
        </w:rPr>
        <w:tab/>
        <w:t>5</w:t>
      </w:r>
    </w:p>
    <w:p w14:paraId="443882F8" w14:textId="5B0FB458" w:rsidR="00E44E8C" w:rsidRPr="00E44E8C" w:rsidRDefault="00E44E8C" w:rsidP="00E44E8C">
      <w:pPr>
        <w:pStyle w:val="ListParagraph"/>
        <w:numPr>
          <w:ilvl w:val="0"/>
          <w:numId w:val="8"/>
        </w:numPr>
        <w:tabs>
          <w:tab w:val="left" w:pos="993"/>
          <w:tab w:val="left" w:pos="9360"/>
        </w:tabs>
        <w:ind w:left="993" w:right="-22" w:hanging="851"/>
        <w:rPr>
          <w:rFonts w:ascii="Kalinga" w:hAnsi="Kalinga" w:cs="Kalinga"/>
          <w:b/>
          <w:szCs w:val="18"/>
        </w:rPr>
      </w:pPr>
      <w:r>
        <w:rPr>
          <w:rFonts w:ascii="Kalinga" w:hAnsi="Kalinga" w:cs="Kalinga"/>
          <w:sz w:val="18"/>
          <w:szCs w:val="18"/>
        </w:rPr>
        <w:t>Measures</w:t>
      </w:r>
      <w:r w:rsidR="00B473CB">
        <w:rPr>
          <w:rFonts w:ascii="Kalinga" w:hAnsi="Kalinga" w:cs="Kalinga"/>
          <w:sz w:val="18"/>
          <w:szCs w:val="18"/>
        </w:rPr>
        <w:tab/>
        <w:t>5</w:t>
      </w:r>
    </w:p>
    <w:p w14:paraId="1D738906" w14:textId="3926A8E7" w:rsidR="00AD576C" w:rsidRDefault="00E44E8C" w:rsidP="00E44E8C">
      <w:pPr>
        <w:pStyle w:val="ListParagraph"/>
        <w:numPr>
          <w:ilvl w:val="0"/>
          <w:numId w:val="8"/>
        </w:numPr>
        <w:tabs>
          <w:tab w:val="left" w:pos="993"/>
          <w:tab w:val="left" w:pos="9360"/>
        </w:tabs>
        <w:ind w:left="993" w:right="-22" w:hanging="851"/>
        <w:rPr>
          <w:rFonts w:ascii="Kalinga" w:hAnsi="Kalinga" w:cs="Kalinga"/>
          <w:b/>
          <w:szCs w:val="18"/>
        </w:rPr>
      </w:pPr>
      <w:r>
        <w:rPr>
          <w:rFonts w:ascii="Kalinga" w:hAnsi="Kalinga" w:cs="Kalinga"/>
          <w:sz w:val="18"/>
          <w:szCs w:val="18"/>
        </w:rPr>
        <w:t xml:space="preserve">Further </w:t>
      </w:r>
      <w:r w:rsidR="00B473CB">
        <w:rPr>
          <w:rFonts w:ascii="Kalinga" w:hAnsi="Kalinga" w:cs="Kalinga"/>
          <w:sz w:val="18"/>
          <w:szCs w:val="18"/>
        </w:rPr>
        <w:t>I</w:t>
      </w:r>
      <w:r>
        <w:rPr>
          <w:rFonts w:ascii="Kalinga" w:hAnsi="Kalinga" w:cs="Kalinga"/>
          <w:sz w:val="18"/>
          <w:szCs w:val="18"/>
        </w:rPr>
        <w:t>nformation</w:t>
      </w:r>
      <w:r w:rsidR="00B473CB">
        <w:rPr>
          <w:rFonts w:ascii="Kalinga" w:hAnsi="Kalinga" w:cs="Kalinga"/>
          <w:sz w:val="18"/>
          <w:szCs w:val="18"/>
        </w:rPr>
        <w:tab/>
        <w:t>5</w:t>
      </w:r>
    </w:p>
    <w:p w14:paraId="745C5C8E" w14:textId="77777777" w:rsidR="00AD576C" w:rsidRDefault="00AD576C" w:rsidP="006405DE">
      <w:pPr>
        <w:tabs>
          <w:tab w:val="left" w:pos="9360"/>
        </w:tabs>
        <w:ind w:left="142" w:right="-22"/>
        <w:rPr>
          <w:rFonts w:ascii="Kalinga" w:hAnsi="Kalinga" w:cs="Kalinga"/>
          <w:b/>
          <w:szCs w:val="18"/>
        </w:rPr>
      </w:pPr>
    </w:p>
    <w:p w14:paraId="1657A854" w14:textId="0840A250" w:rsidR="005C6B3D" w:rsidRDefault="00BC3C7D" w:rsidP="006405DE">
      <w:pPr>
        <w:tabs>
          <w:tab w:val="left" w:pos="9360"/>
        </w:tabs>
        <w:ind w:left="142" w:right="-22"/>
        <w:rPr>
          <w:rFonts w:ascii="Kalinga" w:hAnsi="Kalinga" w:cs="Kalinga"/>
          <w:b/>
          <w:szCs w:val="18"/>
        </w:rPr>
      </w:pPr>
      <w:r w:rsidRPr="00B62F59">
        <w:rPr>
          <w:rFonts w:ascii="Kalinga" w:hAnsi="Kalinga" w:cs="Kalinga"/>
          <w:b/>
          <w:szCs w:val="18"/>
        </w:rPr>
        <w:t>Appendi</w:t>
      </w:r>
      <w:r w:rsidR="00065A30">
        <w:rPr>
          <w:rFonts w:ascii="Kalinga" w:hAnsi="Kalinga" w:cs="Kalinga"/>
          <w:b/>
          <w:szCs w:val="18"/>
        </w:rPr>
        <w:t>ce</w:t>
      </w:r>
      <w:r w:rsidRPr="00B62F59">
        <w:rPr>
          <w:rFonts w:ascii="Kalinga" w:hAnsi="Kalinga" w:cs="Kalinga"/>
          <w:b/>
          <w:szCs w:val="18"/>
        </w:rPr>
        <w:t>s</w:t>
      </w:r>
    </w:p>
    <w:p w14:paraId="329F8598" w14:textId="0E82A431" w:rsidR="00C246C2" w:rsidRPr="00C246C2" w:rsidRDefault="00C246C2" w:rsidP="006405DE">
      <w:pPr>
        <w:tabs>
          <w:tab w:val="left" w:pos="9360"/>
        </w:tabs>
        <w:ind w:left="142" w:right="-22"/>
        <w:rPr>
          <w:rStyle w:val="Hyperlink"/>
          <w:rFonts w:ascii="Kalinga" w:hAnsi="Kalinga" w:cs="Kalinga"/>
          <w:color w:val="auto"/>
          <w:sz w:val="18"/>
          <w:u w:val="none"/>
        </w:rPr>
      </w:pPr>
      <w:r w:rsidRPr="00C246C2">
        <w:rPr>
          <w:rStyle w:val="Hyperlink"/>
          <w:rFonts w:ascii="Kalinga" w:hAnsi="Kalinga" w:cs="Kalinga"/>
          <w:color w:val="auto"/>
          <w:sz w:val="18"/>
          <w:u w:val="none"/>
        </w:rPr>
        <w:t>A – One Planet Action Plan</w:t>
      </w:r>
      <w:r>
        <w:rPr>
          <w:rStyle w:val="Hyperlink"/>
          <w:rFonts w:ascii="Kalinga" w:hAnsi="Kalinga" w:cs="Kalinga"/>
          <w:color w:val="auto"/>
          <w:sz w:val="18"/>
          <w:u w:val="none"/>
        </w:rPr>
        <w:t xml:space="preserve">                                                                                                                                              6</w:t>
      </w:r>
    </w:p>
    <w:p w14:paraId="3BE151FE" w14:textId="6BBC0694" w:rsidR="0042687C" w:rsidRPr="00B62F59" w:rsidRDefault="00B62F59" w:rsidP="006405DE">
      <w:pPr>
        <w:tabs>
          <w:tab w:val="left" w:pos="9360"/>
        </w:tabs>
        <w:ind w:left="142" w:right="-22"/>
        <w:rPr>
          <w:rStyle w:val="Hyperlink"/>
          <w:rFonts w:ascii="Kalinga" w:hAnsi="Kalinga" w:cs="Kalinga"/>
          <w:color w:val="auto"/>
          <w:sz w:val="18"/>
          <w:szCs w:val="18"/>
          <w:u w:val="none"/>
        </w:rPr>
      </w:pPr>
      <w:r w:rsidRPr="00B62F59">
        <w:rPr>
          <w:rFonts w:ascii="Kalinga" w:hAnsi="Kalinga" w:cs="Kalinga"/>
          <w:sz w:val="18"/>
          <w:szCs w:val="18"/>
        </w:rPr>
        <w:fldChar w:fldCharType="begin"/>
      </w:r>
      <w:r w:rsidRPr="00B62F59">
        <w:rPr>
          <w:rFonts w:ascii="Kalinga" w:hAnsi="Kalinga" w:cs="Kalinga"/>
          <w:sz w:val="18"/>
          <w:szCs w:val="18"/>
        </w:rPr>
        <w:instrText xml:space="preserve"> HYPERLINK  \l "AppendixA" </w:instrText>
      </w:r>
      <w:r w:rsidRPr="00B62F59">
        <w:rPr>
          <w:rFonts w:ascii="Kalinga" w:hAnsi="Kalinga" w:cs="Kalinga"/>
          <w:sz w:val="18"/>
          <w:szCs w:val="18"/>
        </w:rPr>
      </w:r>
      <w:r w:rsidRPr="00B62F59">
        <w:rPr>
          <w:rFonts w:ascii="Kalinga" w:hAnsi="Kalinga" w:cs="Kalinga"/>
          <w:sz w:val="18"/>
          <w:szCs w:val="18"/>
        </w:rPr>
        <w:fldChar w:fldCharType="separate"/>
      </w:r>
      <w:r w:rsidR="00C246C2">
        <w:rPr>
          <w:rStyle w:val="Hyperlink"/>
          <w:rFonts w:ascii="Kalinga" w:hAnsi="Kalinga" w:cs="Kalinga"/>
          <w:color w:val="auto"/>
          <w:sz w:val="18"/>
          <w:szCs w:val="18"/>
          <w:u w:val="none"/>
        </w:rPr>
        <w:t>B</w:t>
      </w:r>
      <w:r w:rsidR="009055FE" w:rsidRPr="00B62F59">
        <w:rPr>
          <w:rStyle w:val="Hyperlink"/>
          <w:rFonts w:ascii="Kalinga" w:hAnsi="Kalinga" w:cs="Kalinga"/>
          <w:color w:val="auto"/>
          <w:sz w:val="18"/>
          <w:szCs w:val="18"/>
          <w:u w:val="none"/>
        </w:rPr>
        <w:t xml:space="preserve"> </w:t>
      </w:r>
      <w:r w:rsidR="00B473CB">
        <w:rPr>
          <w:rStyle w:val="Hyperlink"/>
          <w:rFonts w:ascii="Kalinga" w:hAnsi="Kalinga" w:cs="Kalinga"/>
          <w:color w:val="auto"/>
          <w:sz w:val="18"/>
          <w:szCs w:val="18"/>
          <w:u w:val="none"/>
        </w:rPr>
        <w:t>–</w:t>
      </w:r>
      <w:r w:rsidR="009055FE" w:rsidRPr="00B62F59">
        <w:rPr>
          <w:rStyle w:val="Hyperlink"/>
          <w:rFonts w:ascii="Kalinga" w:hAnsi="Kalinga" w:cs="Kalinga"/>
          <w:color w:val="auto"/>
          <w:sz w:val="18"/>
          <w:szCs w:val="18"/>
          <w:u w:val="none"/>
        </w:rPr>
        <w:t xml:space="preserve"> </w:t>
      </w:r>
      <w:r w:rsidR="00B473CB">
        <w:rPr>
          <w:rStyle w:val="Hyperlink"/>
          <w:rFonts w:ascii="Kalinga" w:hAnsi="Kalinga" w:cs="Kalinga"/>
          <w:color w:val="auto"/>
          <w:sz w:val="18"/>
          <w:szCs w:val="18"/>
          <w:u w:val="none"/>
        </w:rPr>
        <w:t>E</w:t>
      </w:r>
      <w:r w:rsidR="005C6B3D" w:rsidRPr="00B62F59">
        <w:rPr>
          <w:rStyle w:val="Hyperlink"/>
          <w:rFonts w:ascii="Kalinga" w:hAnsi="Kalinga" w:cs="Kalinga"/>
          <w:color w:val="auto"/>
          <w:sz w:val="18"/>
          <w:szCs w:val="18"/>
          <w:u w:val="none"/>
        </w:rPr>
        <w:t>nvironmental Policy Statement</w:t>
      </w:r>
      <w:r w:rsidR="00B5095B" w:rsidRPr="00B62F59">
        <w:rPr>
          <w:rStyle w:val="Hyperlink"/>
          <w:rFonts w:ascii="Kalinga" w:hAnsi="Kalinga" w:cs="Kalinga"/>
          <w:color w:val="auto"/>
          <w:sz w:val="18"/>
          <w:szCs w:val="18"/>
          <w:u w:val="none"/>
        </w:rPr>
        <w:tab/>
      </w:r>
      <w:r w:rsidR="00C246C2">
        <w:rPr>
          <w:rStyle w:val="Hyperlink"/>
          <w:rFonts w:ascii="Kalinga" w:hAnsi="Kalinga" w:cs="Kalinga"/>
          <w:color w:val="auto"/>
          <w:sz w:val="18"/>
          <w:szCs w:val="18"/>
          <w:u w:val="none"/>
        </w:rPr>
        <w:t>7</w:t>
      </w:r>
    </w:p>
    <w:p w14:paraId="4E134EF2" w14:textId="7FE93AAC" w:rsidR="00E44E8C" w:rsidRPr="00B62F59" w:rsidRDefault="00B62F59" w:rsidP="00E44E8C">
      <w:pPr>
        <w:tabs>
          <w:tab w:val="left" w:pos="9360"/>
        </w:tabs>
        <w:ind w:left="142" w:right="-22"/>
        <w:rPr>
          <w:rFonts w:ascii="Kalinga" w:hAnsi="Kalinga" w:cs="Kalinga"/>
          <w:sz w:val="18"/>
          <w:szCs w:val="18"/>
        </w:rPr>
      </w:pPr>
      <w:r w:rsidRPr="00B62F59">
        <w:rPr>
          <w:rFonts w:ascii="Kalinga" w:hAnsi="Kalinga" w:cs="Kalinga"/>
          <w:sz w:val="18"/>
          <w:szCs w:val="18"/>
        </w:rPr>
        <w:fldChar w:fldCharType="end"/>
      </w:r>
    </w:p>
    <w:p w14:paraId="55C8734D" w14:textId="28DA6F3F" w:rsidR="009055FE" w:rsidRPr="00B62F59" w:rsidRDefault="009055FE" w:rsidP="00A12D7D">
      <w:pPr>
        <w:tabs>
          <w:tab w:val="left" w:pos="9360"/>
        </w:tabs>
        <w:ind w:left="142" w:right="-22"/>
        <w:rPr>
          <w:rFonts w:ascii="Kalinga" w:hAnsi="Kalinga" w:cs="Kalinga"/>
          <w:sz w:val="18"/>
          <w:szCs w:val="18"/>
        </w:rPr>
      </w:pPr>
    </w:p>
    <w:p w14:paraId="05FC4591" w14:textId="77777777" w:rsidR="0042687C" w:rsidRDefault="0042687C" w:rsidP="005C6B3D">
      <w:pPr>
        <w:ind w:left="142" w:right="-22"/>
        <w:rPr>
          <w:rFonts w:ascii="Kalinga" w:hAnsi="Kalinga" w:cs="Kalinga"/>
          <w:sz w:val="18"/>
          <w:szCs w:val="18"/>
        </w:rPr>
      </w:pPr>
    </w:p>
    <w:p w14:paraId="3A057111" w14:textId="2F61FCDC" w:rsidR="0042687C" w:rsidRPr="00AD576C" w:rsidRDefault="00905505" w:rsidP="00AD576C">
      <w:pPr>
        <w:overflowPunct/>
        <w:autoSpaceDE/>
        <w:autoSpaceDN/>
        <w:adjustRightInd/>
        <w:textAlignment w:val="auto"/>
        <w:rPr>
          <w:rFonts w:ascii="Kalinga" w:hAnsi="Kalinga" w:cs="Kalinga"/>
          <w:sz w:val="18"/>
          <w:szCs w:val="18"/>
        </w:rPr>
      </w:pPr>
      <w:r>
        <w:rPr>
          <w:rFonts w:ascii="Kalinga" w:hAnsi="Kalinga" w:cs="Kalinga"/>
          <w:sz w:val="18"/>
          <w:szCs w:val="18"/>
        </w:rPr>
        <w:br w:type="page"/>
      </w:r>
    </w:p>
    <w:p w14:paraId="7DCF6526" w14:textId="77777777" w:rsidR="004C0C45" w:rsidRPr="00AC271E" w:rsidRDefault="004C0C45" w:rsidP="004C0C45">
      <w:pPr>
        <w:pStyle w:val="ListParagraph"/>
        <w:ind w:left="284" w:right="-22" w:hanging="284"/>
        <w:rPr>
          <w:rFonts w:ascii="Kalinga" w:hAnsi="Kalinga" w:cs="Kalinga"/>
          <w:sz w:val="10"/>
          <w:szCs w:val="10"/>
        </w:rPr>
      </w:pPr>
    </w:p>
    <w:p w14:paraId="18686A0E" w14:textId="5D2E4FD3" w:rsidR="004C0C45" w:rsidRDefault="00E8758D" w:rsidP="00235AE4">
      <w:pPr>
        <w:pStyle w:val="ListParagraph"/>
        <w:numPr>
          <w:ilvl w:val="0"/>
          <w:numId w:val="9"/>
        </w:numPr>
        <w:ind w:left="426" w:right="-22" w:hanging="426"/>
        <w:rPr>
          <w:rFonts w:ascii="Kalinga" w:hAnsi="Kalinga" w:cs="Kalinga"/>
          <w:b/>
          <w:color w:val="006600"/>
        </w:rPr>
      </w:pPr>
      <w:bookmarkStart w:id="1" w:name="Statement_of_Commitment"/>
      <w:r>
        <w:rPr>
          <w:rFonts w:ascii="Kalinga" w:hAnsi="Kalinga" w:cs="Kalinga"/>
          <w:b/>
          <w:color w:val="006600"/>
        </w:rPr>
        <w:t>Introduction</w:t>
      </w:r>
    </w:p>
    <w:p w14:paraId="463AE0ED" w14:textId="5BD3B11F" w:rsidR="00A11800" w:rsidRPr="00435A02" w:rsidRDefault="00A11800" w:rsidP="00435A02">
      <w:pPr>
        <w:ind w:right="-22"/>
        <w:jc w:val="both"/>
        <w:rPr>
          <w:rFonts w:ascii="Kalinga" w:hAnsi="Kalinga" w:cs="Kalinga"/>
          <w:bCs/>
          <w:sz w:val="18"/>
          <w:szCs w:val="18"/>
        </w:rPr>
      </w:pPr>
    </w:p>
    <w:p w14:paraId="110A280A" w14:textId="491DBE9B" w:rsidR="00A0477C" w:rsidRPr="005459E6" w:rsidRDefault="00A11800" w:rsidP="005459E6">
      <w:pPr>
        <w:pStyle w:val="NoSpacing"/>
        <w:spacing w:after="0" w:line="264" w:lineRule="auto"/>
        <w:ind w:left="0"/>
      </w:pPr>
      <w:r w:rsidRPr="00A11800">
        <w:t xml:space="preserve">It has been widely reported that there is a strong link between sustainability and business success.  From a financial perspective, savings made in energy and fuel will impact on the bottom line, particularly with rising costs.  Clients are increasingly demanding information on how we are managing sustainable development.  </w:t>
      </w:r>
      <w:r w:rsidR="004A5074" w:rsidRPr="005459E6">
        <w:t xml:space="preserve">Our ability to take bold action to balance the needs of the environment and society against the desire to grow economically, is critical. </w:t>
      </w:r>
      <w:r w:rsidR="003345DE">
        <w:t xml:space="preserve"> </w:t>
      </w:r>
      <w:r w:rsidR="004A5074" w:rsidRPr="005459E6">
        <w:t>In the changing environmental and economic climate, our capacity to endure, be agile and be resilient will be fundamental to our long-term growth and our ability to future proof our business.</w:t>
      </w:r>
    </w:p>
    <w:p w14:paraId="0DFE51ED" w14:textId="77777777" w:rsidR="00A11800" w:rsidRPr="005459E6" w:rsidRDefault="00A11800" w:rsidP="005459E6">
      <w:pPr>
        <w:pStyle w:val="NoSpacing"/>
        <w:spacing w:after="0" w:line="264" w:lineRule="auto"/>
        <w:ind w:left="0"/>
      </w:pPr>
    </w:p>
    <w:p w14:paraId="58859F6D" w14:textId="3B1B7801" w:rsidR="00A0477C" w:rsidRDefault="00A0477C" w:rsidP="005459E6">
      <w:pPr>
        <w:pStyle w:val="NoSpacing"/>
        <w:spacing w:after="0" w:line="264" w:lineRule="auto"/>
        <w:ind w:left="0"/>
      </w:pPr>
      <w:r w:rsidRPr="005459E6">
        <w:t xml:space="preserve">At JSM, it remains our ambition to deliver projects that enhance the way we live, through innovative engineering solutions across the civil engineering and construction sectors including, </w:t>
      </w:r>
      <w:r w:rsidR="00FC7E3C">
        <w:t>power, communications and gas</w:t>
      </w:r>
      <w:r w:rsidR="00435A02">
        <w:t xml:space="preserve"> solutions </w:t>
      </w:r>
      <w:r w:rsidRPr="005459E6">
        <w:t xml:space="preserve">but only if delivered sustainably, responsibly and with a desire to unlock the long-term social value embedded within these projects. </w:t>
      </w:r>
    </w:p>
    <w:p w14:paraId="6466A683" w14:textId="77777777" w:rsidR="00A0477C" w:rsidRPr="005459E6" w:rsidRDefault="00A0477C" w:rsidP="005459E6">
      <w:pPr>
        <w:pStyle w:val="NoSpacing"/>
        <w:spacing w:after="0" w:line="264" w:lineRule="auto"/>
        <w:ind w:left="0"/>
      </w:pPr>
    </w:p>
    <w:p w14:paraId="0540B351" w14:textId="5114EFA6" w:rsidR="004A5074" w:rsidRDefault="00A0477C" w:rsidP="00FE64B0">
      <w:pPr>
        <w:pStyle w:val="NoSpacing"/>
        <w:spacing w:after="0" w:line="264" w:lineRule="auto"/>
        <w:ind w:left="0"/>
      </w:pPr>
      <w:r w:rsidRPr="00CB3524">
        <w:t xml:space="preserve">Sustainability as a strategic model </w:t>
      </w:r>
      <w:r w:rsidR="008E4D46" w:rsidRPr="00CB3524">
        <w:t xml:space="preserve">has grown </w:t>
      </w:r>
      <w:r w:rsidRPr="00CB3524">
        <w:t>beyond recognition</w:t>
      </w:r>
      <w:r w:rsidR="008E4D46" w:rsidRPr="00CB3524">
        <w:t>, dev</w:t>
      </w:r>
      <w:r w:rsidR="008E4D46">
        <w:t xml:space="preserve">eloping to recognise how business can be undertaken responsibly and still be profitable. </w:t>
      </w:r>
      <w:r w:rsidR="003345DE">
        <w:t xml:space="preserve"> </w:t>
      </w:r>
      <w:r w:rsidR="008E4D46">
        <w:t xml:space="preserve">Evolving from a focus on the environment – carbon footprint, waste reduction and pollution prevention, to a broader base throughout the business and society, tied into profitability. </w:t>
      </w:r>
      <w:r w:rsidR="003345DE">
        <w:t xml:space="preserve"> </w:t>
      </w:r>
      <w:r w:rsidR="008E4D46">
        <w:t>N</w:t>
      </w:r>
      <w:r w:rsidRPr="005459E6">
        <w:t xml:space="preserve">o longer just a measure of goodwill, </w:t>
      </w:r>
      <w:r w:rsidR="008E4D46">
        <w:t>now</w:t>
      </w:r>
      <w:r w:rsidRPr="005459E6">
        <w:t xml:space="preserve"> a</w:t>
      </w:r>
      <w:r w:rsidR="008E4D46">
        <w:t xml:space="preserve"> measure of</w:t>
      </w:r>
      <w:r w:rsidRPr="005459E6">
        <w:t xml:space="preserve"> good business.</w:t>
      </w:r>
    </w:p>
    <w:p w14:paraId="4B5C3810" w14:textId="2BDF94BB" w:rsidR="00766EB2" w:rsidRDefault="00766EB2" w:rsidP="00FE64B0">
      <w:pPr>
        <w:pStyle w:val="NoSpacing"/>
        <w:spacing w:after="0" w:line="264" w:lineRule="auto"/>
        <w:ind w:left="0"/>
      </w:pPr>
    </w:p>
    <w:p w14:paraId="58D56E8A" w14:textId="24F2244D" w:rsidR="00766EB2" w:rsidRDefault="00766EB2" w:rsidP="00766EB2">
      <w:pPr>
        <w:pStyle w:val="NoSpacing"/>
        <w:spacing w:after="0" w:line="264" w:lineRule="auto"/>
        <w:ind w:left="0"/>
      </w:pPr>
      <w:r w:rsidRPr="00766EB2">
        <w:t>Increasingly, organisations are taking account of the wider economic, social and environmental effects of their actions.</w:t>
      </w:r>
    </w:p>
    <w:p w14:paraId="25ED8ACA" w14:textId="77777777" w:rsidR="00766EB2" w:rsidRPr="00766EB2" w:rsidRDefault="00766EB2" w:rsidP="00766EB2">
      <w:pPr>
        <w:pStyle w:val="NoSpacing"/>
        <w:spacing w:after="0" w:line="264" w:lineRule="auto"/>
        <w:ind w:left="0"/>
      </w:pPr>
    </w:p>
    <w:p w14:paraId="0EFE9008" w14:textId="00E42806" w:rsidR="00766EB2" w:rsidRDefault="00766EB2" w:rsidP="00766EB2">
      <w:pPr>
        <w:pStyle w:val="NoSpacing"/>
        <w:spacing w:after="0" w:line="264" w:lineRule="auto"/>
        <w:ind w:left="0"/>
      </w:pPr>
      <w:r w:rsidRPr="00766EB2">
        <w:rPr>
          <w:b/>
          <w:bCs/>
        </w:rPr>
        <w:t>Social Value</w:t>
      </w:r>
      <w:r w:rsidR="003345DE">
        <w:t xml:space="preserve"> </w:t>
      </w:r>
      <w:r w:rsidRPr="00766EB2">
        <w:t>serves as an umbrella term for these broader effects</w:t>
      </w:r>
      <w:r>
        <w:t xml:space="preserve">. </w:t>
      </w:r>
      <w:r w:rsidR="003345DE">
        <w:t xml:space="preserve"> </w:t>
      </w:r>
      <w:r>
        <w:t>Or</w:t>
      </w:r>
      <w:r w:rsidRPr="00766EB2">
        <w:t>ganisations which make a conscious effort to ensure that these effects are positive can add social value by contributing to the long-term wellbeing and resilience of individuals, communities and society in general.</w:t>
      </w:r>
    </w:p>
    <w:p w14:paraId="0B5BBAC8" w14:textId="77777777" w:rsidR="00766EB2" w:rsidRDefault="00766EB2" w:rsidP="00766EB2">
      <w:pPr>
        <w:pStyle w:val="NoSpacing"/>
        <w:spacing w:after="0" w:line="264" w:lineRule="auto"/>
        <w:ind w:left="0"/>
      </w:pPr>
    </w:p>
    <w:p w14:paraId="28B6FA08" w14:textId="72CE5AAE" w:rsidR="00766EB2" w:rsidRPr="00766EB2" w:rsidRDefault="00766EB2" w:rsidP="00766EB2">
      <w:pPr>
        <w:pStyle w:val="NoSpacing"/>
        <w:spacing w:after="0" w:line="264" w:lineRule="auto"/>
        <w:ind w:left="0"/>
      </w:pPr>
      <w:r w:rsidRPr="00766EB2">
        <w:t xml:space="preserve">For businesses with </w:t>
      </w:r>
      <w:r>
        <w:t>sustainability strategies</w:t>
      </w:r>
      <w:r w:rsidRPr="00766EB2">
        <w:t xml:space="preserve">, social value reporting is the obvious next step, as it </w:t>
      </w:r>
      <w:r>
        <w:t>will allow JSM to</w:t>
      </w:r>
      <w:r w:rsidRPr="00766EB2">
        <w:t xml:space="preserve"> </w:t>
      </w:r>
      <w:r>
        <w:t>track</w:t>
      </w:r>
      <w:r w:rsidRPr="00766EB2">
        <w:t xml:space="preserve"> measurable actions and report them in a way that </w:t>
      </w:r>
      <w:r>
        <w:t>our</w:t>
      </w:r>
      <w:r w:rsidRPr="00766EB2">
        <w:t xml:space="preserve"> clients and other stakeholders can relate to.</w:t>
      </w:r>
    </w:p>
    <w:p w14:paraId="60C967B4" w14:textId="77777777" w:rsidR="00A0477C" w:rsidRPr="003345DE" w:rsidRDefault="00A0477C" w:rsidP="003345DE">
      <w:pPr>
        <w:ind w:right="-22"/>
        <w:rPr>
          <w:rFonts w:ascii="Kalinga" w:hAnsi="Kalinga" w:cs="Kalinga"/>
          <w:bCs/>
        </w:rPr>
      </w:pPr>
    </w:p>
    <w:p w14:paraId="78B94950" w14:textId="09D0495B" w:rsidR="00E8758D" w:rsidRDefault="00E8758D" w:rsidP="00235AE4">
      <w:pPr>
        <w:pStyle w:val="ListParagraph"/>
        <w:numPr>
          <w:ilvl w:val="0"/>
          <w:numId w:val="9"/>
        </w:numPr>
        <w:ind w:left="426" w:right="-22" w:hanging="426"/>
        <w:rPr>
          <w:rFonts w:ascii="Kalinga" w:hAnsi="Kalinga" w:cs="Kalinga"/>
          <w:b/>
          <w:color w:val="006600"/>
        </w:rPr>
      </w:pPr>
      <w:r>
        <w:rPr>
          <w:rFonts w:ascii="Kalinga" w:hAnsi="Kalinga" w:cs="Kalinga"/>
          <w:b/>
          <w:color w:val="006600"/>
        </w:rPr>
        <w:t>Vision</w:t>
      </w:r>
    </w:p>
    <w:p w14:paraId="0017FD5C" w14:textId="77777777" w:rsidR="003345DE" w:rsidRDefault="003345DE" w:rsidP="00FC7E3C">
      <w:pPr>
        <w:ind w:right="-22"/>
        <w:jc w:val="both"/>
        <w:rPr>
          <w:rFonts w:ascii="Kalinga" w:hAnsi="Kalinga"/>
          <w:sz w:val="18"/>
          <w:szCs w:val="24"/>
          <w:lang w:eastAsia="en-GB"/>
        </w:rPr>
      </w:pPr>
    </w:p>
    <w:p w14:paraId="6210F3F1" w14:textId="335F5950" w:rsidR="00FC7E3C" w:rsidRDefault="00FC7E3C" w:rsidP="00FC7E3C">
      <w:pPr>
        <w:ind w:right="-22"/>
        <w:jc w:val="both"/>
        <w:rPr>
          <w:rFonts w:ascii="Kalinga" w:hAnsi="Kalinga"/>
          <w:sz w:val="18"/>
          <w:szCs w:val="24"/>
          <w:lang w:eastAsia="en-GB"/>
        </w:rPr>
      </w:pPr>
      <w:r w:rsidRPr="00FC7E3C">
        <w:rPr>
          <w:rFonts w:ascii="Kalinga" w:hAnsi="Kalinga"/>
          <w:sz w:val="18"/>
          <w:szCs w:val="24"/>
          <w:lang w:eastAsia="en-GB"/>
        </w:rPr>
        <w:t xml:space="preserve">JSM’s vision is to be the construction contractor of choice by always exceeding our stakeholders’ expectations, being sustainable, innovative and future-oriented. </w:t>
      </w:r>
      <w:r w:rsidR="003345DE">
        <w:rPr>
          <w:rFonts w:ascii="Kalinga" w:hAnsi="Kalinga"/>
          <w:sz w:val="18"/>
          <w:szCs w:val="24"/>
          <w:lang w:eastAsia="en-GB"/>
        </w:rPr>
        <w:t xml:space="preserve"> </w:t>
      </w:r>
      <w:r w:rsidRPr="00FC7E3C">
        <w:rPr>
          <w:rFonts w:ascii="Kalinga" w:hAnsi="Kalinga"/>
          <w:sz w:val="18"/>
          <w:szCs w:val="24"/>
          <w:lang w:eastAsia="en-GB"/>
        </w:rPr>
        <w:t xml:space="preserve">It is our desire to grow responsibly, with respect for communities and the natural environment, and to leave a legacy we are proud of. </w:t>
      </w:r>
    </w:p>
    <w:p w14:paraId="1172E4AB" w14:textId="77777777" w:rsidR="00FC7E3C" w:rsidRPr="00FC7E3C" w:rsidRDefault="00FC7E3C" w:rsidP="00FC7E3C">
      <w:pPr>
        <w:ind w:right="-22"/>
        <w:jc w:val="both"/>
        <w:rPr>
          <w:rFonts w:ascii="Kalinga" w:hAnsi="Kalinga"/>
          <w:sz w:val="18"/>
          <w:szCs w:val="24"/>
          <w:lang w:eastAsia="en-GB"/>
        </w:rPr>
      </w:pPr>
    </w:p>
    <w:p w14:paraId="3F6B49B4" w14:textId="54C29B76" w:rsidR="00FC7E3C" w:rsidRDefault="00FC7E3C" w:rsidP="00FC7E3C">
      <w:pPr>
        <w:ind w:right="-22"/>
        <w:jc w:val="both"/>
        <w:rPr>
          <w:rFonts w:ascii="Kalinga" w:hAnsi="Kalinga"/>
          <w:sz w:val="18"/>
          <w:szCs w:val="24"/>
          <w:lang w:eastAsia="en-GB"/>
        </w:rPr>
      </w:pPr>
      <w:r w:rsidRPr="00FC7E3C">
        <w:rPr>
          <w:rFonts w:ascii="Kalinga" w:hAnsi="Kalinga"/>
          <w:sz w:val="18"/>
          <w:szCs w:val="24"/>
          <w:lang w:eastAsia="en-GB"/>
        </w:rPr>
        <w:t>We will use 2020</w:t>
      </w:r>
      <w:r w:rsidR="003345DE">
        <w:rPr>
          <w:rFonts w:ascii="Kalinga" w:hAnsi="Kalinga"/>
          <w:sz w:val="18"/>
          <w:szCs w:val="24"/>
          <w:lang w:eastAsia="en-GB"/>
        </w:rPr>
        <w:t xml:space="preserve"> – 2</w:t>
      </w:r>
      <w:r w:rsidRPr="00FC7E3C">
        <w:rPr>
          <w:rFonts w:ascii="Kalinga" w:hAnsi="Kalinga"/>
          <w:sz w:val="18"/>
          <w:szCs w:val="24"/>
          <w:lang w:eastAsia="en-GB"/>
        </w:rPr>
        <w:t xml:space="preserve">030 to take bold action to achieve this vision, aligning our approach internally to our organisational values and existing strategies, and externally to our client expectations, as well as to international, national and industry best practice, including to the Sustainable Development Goals (SDG’s). </w:t>
      </w:r>
    </w:p>
    <w:p w14:paraId="4C606DEE" w14:textId="77777777" w:rsidR="00FC7E3C" w:rsidRPr="00FC7E3C" w:rsidRDefault="00FC7E3C" w:rsidP="00FC7E3C">
      <w:pPr>
        <w:ind w:right="-22"/>
        <w:jc w:val="both"/>
        <w:rPr>
          <w:rFonts w:ascii="Kalinga" w:hAnsi="Kalinga"/>
          <w:sz w:val="18"/>
          <w:szCs w:val="24"/>
          <w:lang w:eastAsia="en-GB"/>
        </w:rPr>
      </w:pPr>
    </w:p>
    <w:p w14:paraId="397ABAF3" w14:textId="01C58BB4" w:rsidR="00FE64B0" w:rsidRDefault="00FC7E3C" w:rsidP="00FC7E3C">
      <w:pPr>
        <w:ind w:right="-22"/>
        <w:jc w:val="both"/>
        <w:rPr>
          <w:rFonts w:ascii="Kalinga" w:hAnsi="Kalinga"/>
          <w:sz w:val="18"/>
          <w:szCs w:val="24"/>
          <w:lang w:eastAsia="en-GB"/>
        </w:rPr>
      </w:pPr>
      <w:r w:rsidRPr="00FC7E3C">
        <w:rPr>
          <w:rFonts w:ascii="Kalinga" w:hAnsi="Kalinga"/>
          <w:sz w:val="18"/>
          <w:szCs w:val="24"/>
          <w:lang w:eastAsia="en-GB"/>
        </w:rPr>
        <w:t xml:space="preserve">We will continue to respect our workforce as the foundation of our business by </w:t>
      </w:r>
      <w:r w:rsidR="00380B74">
        <w:rPr>
          <w:rFonts w:ascii="Kalinga" w:hAnsi="Kalinga"/>
          <w:sz w:val="18"/>
          <w:szCs w:val="24"/>
          <w:lang w:eastAsia="en-GB"/>
        </w:rPr>
        <w:t xml:space="preserve">continuing to </w:t>
      </w:r>
      <w:r w:rsidRPr="00FC7E3C">
        <w:rPr>
          <w:rFonts w:ascii="Kalinga" w:hAnsi="Kalinga"/>
          <w:sz w:val="18"/>
          <w:szCs w:val="24"/>
          <w:lang w:eastAsia="en-GB"/>
        </w:rPr>
        <w:t>mak</w:t>
      </w:r>
      <w:r w:rsidR="00380B74">
        <w:rPr>
          <w:rFonts w:ascii="Kalinga" w:hAnsi="Kalinga"/>
          <w:sz w:val="18"/>
          <w:szCs w:val="24"/>
          <w:lang w:eastAsia="en-GB"/>
        </w:rPr>
        <w:t>e</w:t>
      </w:r>
      <w:r w:rsidRPr="00FC7E3C">
        <w:rPr>
          <w:rFonts w:ascii="Kalinga" w:hAnsi="Kalinga"/>
          <w:sz w:val="18"/>
          <w:szCs w:val="24"/>
          <w:lang w:eastAsia="en-GB"/>
        </w:rPr>
        <w:t xml:space="preserve"> safety and wellbeing a priority, forging relationships with likeminded clients and supply chain partners, actively seeking to unlock our collective ambition to deliver long-term social value and support our workforce and supply chain in delivering </w:t>
      </w:r>
      <w:r>
        <w:rPr>
          <w:rFonts w:ascii="Kalinga" w:hAnsi="Kalinga"/>
          <w:sz w:val="18"/>
          <w:szCs w:val="24"/>
          <w:lang w:eastAsia="en-GB"/>
        </w:rPr>
        <w:t>JSM’s</w:t>
      </w:r>
      <w:r w:rsidRPr="00FC7E3C">
        <w:rPr>
          <w:rFonts w:ascii="Kalinga" w:hAnsi="Kalinga"/>
          <w:sz w:val="18"/>
          <w:szCs w:val="24"/>
          <w:lang w:eastAsia="en-GB"/>
        </w:rPr>
        <w:t xml:space="preserve"> sustainability ambitions. </w:t>
      </w:r>
    </w:p>
    <w:p w14:paraId="2761A365" w14:textId="67C628F7" w:rsidR="00FC7E3C" w:rsidRDefault="00FC7E3C" w:rsidP="00FC7E3C">
      <w:pPr>
        <w:ind w:right="-22"/>
        <w:jc w:val="both"/>
        <w:rPr>
          <w:rFonts w:ascii="Kalinga" w:hAnsi="Kalinga"/>
          <w:sz w:val="18"/>
          <w:szCs w:val="24"/>
          <w:lang w:eastAsia="en-GB"/>
        </w:rPr>
      </w:pPr>
    </w:p>
    <w:p w14:paraId="022E1813" w14:textId="4147143F" w:rsidR="00FC7E3C" w:rsidRDefault="00FC7E3C" w:rsidP="00FC7E3C">
      <w:pPr>
        <w:pStyle w:val="NoSpacing"/>
        <w:spacing w:after="0" w:line="264" w:lineRule="auto"/>
        <w:ind w:left="0"/>
      </w:pPr>
      <w:r>
        <w:t>We will</w:t>
      </w:r>
      <w:r w:rsidRPr="00FC7E3C">
        <w:t xml:space="preserve"> make our operations as sustainable as possible by using the One Planet Living framework</w:t>
      </w:r>
      <w:r>
        <w:t xml:space="preserve">. </w:t>
      </w:r>
    </w:p>
    <w:p w14:paraId="5EE089B4" w14:textId="670FAFE8" w:rsidR="00936E19" w:rsidRDefault="00936E19" w:rsidP="00FC7E3C">
      <w:pPr>
        <w:pStyle w:val="NoSpacing"/>
        <w:spacing w:after="0" w:line="264" w:lineRule="auto"/>
        <w:ind w:left="0"/>
      </w:pPr>
    </w:p>
    <w:p w14:paraId="5FDC383D" w14:textId="48D2D502" w:rsidR="003345DE" w:rsidRDefault="003345DE">
      <w:pPr>
        <w:overflowPunct/>
        <w:autoSpaceDE/>
        <w:autoSpaceDN/>
        <w:adjustRightInd/>
        <w:textAlignment w:val="auto"/>
        <w:rPr>
          <w:rFonts w:ascii="Kalinga" w:hAnsi="Kalinga"/>
          <w:sz w:val="18"/>
          <w:szCs w:val="24"/>
          <w:lang w:eastAsia="en-GB"/>
        </w:rPr>
      </w:pPr>
      <w:r>
        <w:br w:type="page"/>
      </w:r>
    </w:p>
    <w:p w14:paraId="4DD4390C" w14:textId="77777777" w:rsidR="00FE64B0" w:rsidRPr="003345DE" w:rsidRDefault="00FE64B0" w:rsidP="00FE64B0">
      <w:pPr>
        <w:ind w:right="-22"/>
        <w:rPr>
          <w:rFonts w:ascii="Kalinga" w:hAnsi="Kalinga" w:cs="Kalinga"/>
          <w:bCs/>
        </w:rPr>
      </w:pPr>
    </w:p>
    <w:p w14:paraId="4F4439B5" w14:textId="77777777" w:rsidR="00841B47" w:rsidRDefault="00E8758D" w:rsidP="00841B47">
      <w:pPr>
        <w:pStyle w:val="ListParagraph"/>
        <w:numPr>
          <w:ilvl w:val="0"/>
          <w:numId w:val="9"/>
        </w:numPr>
        <w:ind w:left="426" w:right="-22" w:hanging="426"/>
        <w:rPr>
          <w:rFonts w:ascii="Kalinga" w:hAnsi="Kalinga" w:cs="Kalinga"/>
          <w:b/>
          <w:color w:val="006600"/>
        </w:rPr>
      </w:pPr>
      <w:r>
        <w:rPr>
          <w:rFonts w:ascii="Kalinga" w:hAnsi="Kalinga" w:cs="Kalinga"/>
          <w:b/>
          <w:color w:val="006600"/>
        </w:rPr>
        <w:t>One Planet Living Principles</w:t>
      </w:r>
    </w:p>
    <w:p w14:paraId="4A4492D6" w14:textId="77777777" w:rsidR="003345DE" w:rsidRDefault="003345DE" w:rsidP="00841B47">
      <w:pPr>
        <w:pStyle w:val="NoSpacing"/>
        <w:spacing w:after="0" w:line="264" w:lineRule="auto"/>
        <w:ind w:left="0"/>
      </w:pPr>
    </w:p>
    <w:p w14:paraId="131CE645" w14:textId="23C4A6ED" w:rsidR="00936E19" w:rsidRDefault="00841B47" w:rsidP="00841B47">
      <w:pPr>
        <w:pStyle w:val="NoSpacing"/>
        <w:spacing w:after="0" w:line="264" w:lineRule="auto"/>
        <w:ind w:left="0"/>
      </w:pPr>
      <w:r w:rsidRPr="00841B47">
        <w:t xml:space="preserve">JSM have chosen the </w:t>
      </w:r>
      <w:hyperlink r:id="rId11" w:history="1">
        <w:r w:rsidRPr="00841B47">
          <w:rPr>
            <w:rStyle w:val="Hyperlink"/>
          </w:rPr>
          <w:t>Bioregional One Planet Living Principles</w:t>
        </w:r>
      </w:hyperlink>
      <w:r w:rsidRPr="00841B47">
        <w:t xml:space="preserve"> to develop the One Planet Action Plan</w:t>
      </w:r>
      <w:r>
        <w:t>.</w:t>
      </w:r>
      <w:r w:rsidRPr="00841B47">
        <w:t xml:space="preserve"> </w:t>
      </w:r>
    </w:p>
    <w:p w14:paraId="612F20BD" w14:textId="6807EC44" w:rsidR="00936E19" w:rsidRDefault="00936E19" w:rsidP="00841B47">
      <w:pPr>
        <w:pStyle w:val="NoSpacing"/>
        <w:spacing w:after="0" w:line="264" w:lineRule="auto"/>
        <w:ind w:left="0"/>
      </w:pPr>
    </w:p>
    <w:p w14:paraId="12FFE557" w14:textId="55160A9A" w:rsidR="00936E19" w:rsidRDefault="00936E19" w:rsidP="00841B47">
      <w:pPr>
        <w:pStyle w:val="NoSpacing"/>
        <w:spacing w:after="0" w:line="264" w:lineRule="auto"/>
        <w:ind w:left="0"/>
      </w:pPr>
      <w:r>
        <w:t xml:space="preserve">The 10 principles work in line with the United Nations </w:t>
      </w:r>
      <w:r w:rsidRPr="00FC7E3C">
        <w:t>Sustainable Development Goals (SDG’s)</w:t>
      </w:r>
      <w:r>
        <w:t xml:space="preserve"> covering;</w:t>
      </w:r>
    </w:p>
    <w:p w14:paraId="50EA5B01" w14:textId="49B21C64" w:rsidR="00936E19" w:rsidRDefault="00936E19" w:rsidP="00841B47">
      <w:pPr>
        <w:pStyle w:val="NoSpacing"/>
        <w:spacing w:after="0" w:line="264" w:lineRule="auto"/>
        <w:ind w:left="0"/>
      </w:pPr>
    </w:p>
    <w:p w14:paraId="50F7F8CD" w14:textId="2C578141" w:rsidR="00936E19" w:rsidRDefault="00936E19" w:rsidP="00936E19">
      <w:pPr>
        <w:pStyle w:val="NoSpacing"/>
        <w:spacing w:after="0" w:line="264" w:lineRule="auto"/>
        <w:ind w:left="0"/>
        <w:jc w:val="center"/>
      </w:pPr>
      <w:r>
        <w:rPr>
          <w:noProof/>
        </w:rPr>
        <w:drawing>
          <wp:inline distT="0" distB="0" distL="0" distR="0" wp14:anchorId="5DE4B518" wp14:editId="4661ADDB">
            <wp:extent cx="2567025" cy="3371850"/>
            <wp:effectExtent l="0" t="0" r="5080" b="0"/>
            <wp:docPr id="9" name="Picture 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ne Planet Living Principles.jpg"/>
                    <pic:cNvPicPr/>
                  </pic:nvPicPr>
                  <pic:blipFill>
                    <a:blip r:embed="rId12">
                      <a:extLst>
                        <a:ext uri="{28A0092B-C50C-407E-A947-70E740481C1C}">
                          <a14:useLocalDpi xmlns:a14="http://schemas.microsoft.com/office/drawing/2010/main" val="0"/>
                        </a:ext>
                      </a:extLst>
                    </a:blip>
                    <a:stretch>
                      <a:fillRect/>
                    </a:stretch>
                  </pic:blipFill>
                  <pic:spPr>
                    <a:xfrm>
                      <a:off x="0" y="0"/>
                      <a:ext cx="2571333" cy="3377508"/>
                    </a:xfrm>
                    <a:prstGeom prst="rect">
                      <a:avLst/>
                    </a:prstGeom>
                  </pic:spPr>
                </pic:pic>
              </a:graphicData>
            </a:graphic>
          </wp:inline>
        </w:drawing>
      </w:r>
    </w:p>
    <w:p w14:paraId="34065429" w14:textId="322F352E" w:rsidR="00936E19" w:rsidRDefault="00936E19" w:rsidP="00936E19">
      <w:pPr>
        <w:pStyle w:val="NoSpacing"/>
        <w:spacing w:after="0" w:line="264" w:lineRule="auto"/>
        <w:ind w:left="0"/>
        <w:jc w:val="center"/>
      </w:pPr>
    </w:p>
    <w:p w14:paraId="40FCE1FD" w14:textId="40767297" w:rsidR="00E0473F" w:rsidRDefault="00E0473F" w:rsidP="0007132F">
      <w:pPr>
        <w:pStyle w:val="NoSpacing"/>
        <w:spacing w:after="0" w:line="264" w:lineRule="auto"/>
        <w:ind w:left="0"/>
        <w:jc w:val="left"/>
      </w:pPr>
    </w:p>
    <w:p w14:paraId="568BB562" w14:textId="2D8A19FF" w:rsidR="00E0473F" w:rsidRDefault="00E0473F" w:rsidP="003345DE">
      <w:pPr>
        <w:pStyle w:val="ListParagraph"/>
        <w:spacing w:line="264" w:lineRule="auto"/>
        <w:ind w:left="562" w:right="-29" w:hanging="562"/>
        <w:rPr>
          <w:rFonts w:ascii="Kalinga" w:hAnsi="Kalinga" w:cs="Kalinga"/>
          <w:color w:val="006600"/>
          <w:sz w:val="18"/>
          <w:szCs w:val="18"/>
        </w:rPr>
      </w:pPr>
      <w:r w:rsidRPr="00E53E62">
        <w:rPr>
          <w:rFonts w:ascii="Kalinga" w:hAnsi="Kalinga" w:cs="Kalinga"/>
          <w:color w:val="006600"/>
          <w:sz w:val="18"/>
          <w:szCs w:val="18"/>
        </w:rPr>
        <w:t>Steps required to progress the One Planet Action Plan</w:t>
      </w:r>
    </w:p>
    <w:p w14:paraId="26140ACE" w14:textId="77777777" w:rsidR="003345DE" w:rsidRPr="003345DE" w:rsidRDefault="003345DE" w:rsidP="003345DE">
      <w:pPr>
        <w:pStyle w:val="ListParagraph"/>
        <w:spacing w:line="264" w:lineRule="auto"/>
        <w:ind w:left="562" w:right="-29" w:hanging="562"/>
        <w:rPr>
          <w:rFonts w:ascii="Kalinga" w:hAnsi="Kalinga" w:cs="Kalinga"/>
          <w:sz w:val="18"/>
          <w:szCs w:val="18"/>
        </w:rPr>
      </w:pPr>
    </w:p>
    <w:p w14:paraId="60A6F06F" w14:textId="74A519E8" w:rsidR="00E53E62" w:rsidRPr="00E53E62" w:rsidRDefault="00A67A46" w:rsidP="00E53E62">
      <w:pPr>
        <w:numPr>
          <w:ilvl w:val="0"/>
          <w:numId w:val="27"/>
        </w:numPr>
        <w:shd w:val="clear" w:color="auto" w:fill="FEFEFE"/>
        <w:overflowPunct/>
        <w:autoSpaceDE/>
        <w:autoSpaceDN/>
        <w:adjustRightInd/>
        <w:spacing w:after="120"/>
        <w:ind w:left="480" w:hanging="480"/>
        <w:textAlignment w:val="auto"/>
        <w:rPr>
          <w:rFonts w:ascii="Kalinga" w:hAnsi="Kalinga"/>
          <w:sz w:val="18"/>
          <w:szCs w:val="24"/>
          <w:lang w:eastAsia="en-GB"/>
        </w:rPr>
      </w:pPr>
      <w:r>
        <w:rPr>
          <w:rFonts w:ascii="Kalinga" w:hAnsi="Kalinga"/>
          <w:sz w:val="18"/>
          <w:szCs w:val="24"/>
          <w:lang w:eastAsia="en-GB"/>
        </w:rPr>
        <w:t xml:space="preserve">Step 1 complete - </w:t>
      </w:r>
      <w:r w:rsidR="00E53E62" w:rsidRPr="00E0473F">
        <w:rPr>
          <w:rFonts w:ascii="Kalinga" w:hAnsi="Kalinga"/>
          <w:sz w:val="18"/>
          <w:szCs w:val="24"/>
          <w:lang w:eastAsia="en-GB"/>
        </w:rPr>
        <w:t xml:space="preserve">Create </w:t>
      </w:r>
      <w:r w:rsidR="00E53E62">
        <w:rPr>
          <w:rFonts w:ascii="Kalinga" w:hAnsi="Kalinga"/>
          <w:sz w:val="18"/>
          <w:szCs w:val="24"/>
          <w:lang w:eastAsia="en-GB"/>
        </w:rPr>
        <w:t>JSM’s</w:t>
      </w:r>
      <w:r w:rsidR="00E53E62" w:rsidRPr="00E0473F">
        <w:rPr>
          <w:rFonts w:ascii="Kalinga" w:hAnsi="Kalinga"/>
          <w:sz w:val="18"/>
          <w:szCs w:val="24"/>
          <w:lang w:eastAsia="en-GB"/>
        </w:rPr>
        <w:t xml:space="preserve"> One Planet Living Action Plan</w:t>
      </w:r>
      <w:r w:rsidR="003345DE">
        <w:rPr>
          <w:rFonts w:ascii="Kalinga" w:hAnsi="Kalinga"/>
          <w:sz w:val="18"/>
          <w:szCs w:val="24"/>
          <w:lang w:eastAsia="en-GB"/>
        </w:rPr>
        <w:t xml:space="preserve"> –</w:t>
      </w:r>
      <w:r w:rsidR="00E21CEC">
        <w:rPr>
          <w:rFonts w:ascii="Kalinga" w:hAnsi="Kalinga"/>
          <w:sz w:val="18"/>
          <w:szCs w:val="24"/>
          <w:lang w:eastAsia="en-GB"/>
        </w:rPr>
        <w:t xml:space="preserve"> </w:t>
      </w:r>
      <w:r w:rsidR="003345DE">
        <w:rPr>
          <w:rFonts w:ascii="Kalinga" w:hAnsi="Kalinga"/>
          <w:sz w:val="18"/>
          <w:szCs w:val="24"/>
          <w:lang w:eastAsia="en-GB"/>
        </w:rPr>
        <w:t>a</w:t>
      </w:r>
      <w:r w:rsidR="00E21CEC">
        <w:rPr>
          <w:rFonts w:ascii="Kalinga" w:hAnsi="Kalinga"/>
          <w:sz w:val="18"/>
          <w:szCs w:val="24"/>
          <w:lang w:eastAsia="en-GB"/>
        </w:rPr>
        <w:t>chieved July 2020</w:t>
      </w:r>
    </w:p>
    <w:p w14:paraId="1B94344D" w14:textId="2E714C38" w:rsidR="00E0473F" w:rsidRPr="00E0473F" w:rsidRDefault="00E0473F" w:rsidP="00E0473F">
      <w:pPr>
        <w:numPr>
          <w:ilvl w:val="0"/>
          <w:numId w:val="27"/>
        </w:numPr>
        <w:shd w:val="clear" w:color="auto" w:fill="FEFEFE"/>
        <w:overflowPunct/>
        <w:autoSpaceDE/>
        <w:autoSpaceDN/>
        <w:adjustRightInd/>
        <w:spacing w:after="120"/>
        <w:ind w:left="480" w:hanging="480"/>
        <w:textAlignment w:val="auto"/>
        <w:rPr>
          <w:rFonts w:ascii="Kalinga" w:hAnsi="Kalinga"/>
          <w:sz w:val="18"/>
          <w:szCs w:val="24"/>
          <w:lang w:eastAsia="en-GB"/>
        </w:rPr>
      </w:pPr>
      <w:r w:rsidRPr="00E0473F">
        <w:rPr>
          <w:rFonts w:ascii="Kalinga" w:hAnsi="Kalinga"/>
          <w:sz w:val="18"/>
          <w:szCs w:val="24"/>
          <w:lang w:eastAsia="en-GB"/>
        </w:rPr>
        <w:t xml:space="preserve">Get buy in from </w:t>
      </w:r>
      <w:r w:rsidR="00E53E62">
        <w:rPr>
          <w:rFonts w:ascii="Kalinga" w:hAnsi="Kalinga"/>
          <w:sz w:val="18"/>
          <w:szCs w:val="24"/>
          <w:lang w:eastAsia="en-GB"/>
        </w:rPr>
        <w:t>the</w:t>
      </w:r>
      <w:r>
        <w:rPr>
          <w:rFonts w:ascii="Kalinga" w:hAnsi="Kalinga"/>
          <w:sz w:val="18"/>
          <w:szCs w:val="24"/>
          <w:lang w:eastAsia="en-GB"/>
        </w:rPr>
        <w:t xml:space="preserve"> Board of </w:t>
      </w:r>
      <w:r w:rsidR="003345DE">
        <w:rPr>
          <w:rFonts w:ascii="Kalinga" w:hAnsi="Kalinga"/>
          <w:sz w:val="18"/>
          <w:szCs w:val="24"/>
          <w:lang w:eastAsia="en-GB"/>
        </w:rPr>
        <w:t>D</w:t>
      </w:r>
      <w:r>
        <w:rPr>
          <w:rFonts w:ascii="Kalinga" w:hAnsi="Kalinga"/>
          <w:sz w:val="18"/>
          <w:szCs w:val="24"/>
          <w:lang w:eastAsia="en-GB"/>
        </w:rPr>
        <w:t>irectors</w:t>
      </w:r>
      <w:r w:rsidR="00E21CEC">
        <w:rPr>
          <w:rFonts w:ascii="Kalinga" w:hAnsi="Kalinga"/>
          <w:sz w:val="18"/>
          <w:szCs w:val="24"/>
          <w:lang w:eastAsia="en-GB"/>
        </w:rPr>
        <w:t xml:space="preserve"> – achieved July 2020</w:t>
      </w:r>
    </w:p>
    <w:p w14:paraId="6A564377" w14:textId="17F7E39A" w:rsidR="00E0473F" w:rsidRPr="00E0473F" w:rsidRDefault="00E0473F" w:rsidP="00E0473F">
      <w:pPr>
        <w:numPr>
          <w:ilvl w:val="0"/>
          <w:numId w:val="27"/>
        </w:numPr>
        <w:shd w:val="clear" w:color="auto" w:fill="FEFEFE"/>
        <w:overflowPunct/>
        <w:autoSpaceDE/>
        <w:autoSpaceDN/>
        <w:adjustRightInd/>
        <w:spacing w:after="120"/>
        <w:ind w:left="480" w:hanging="480"/>
        <w:textAlignment w:val="auto"/>
        <w:rPr>
          <w:rFonts w:ascii="Kalinga" w:hAnsi="Kalinga"/>
          <w:sz w:val="18"/>
          <w:szCs w:val="24"/>
          <w:lang w:eastAsia="en-GB"/>
        </w:rPr>
      </w:pPr>
      <w:r w:rsidRPr="00E0473F">
        <w:rPr>
          <w:rFonts w:ascii="Kalinga" w:hAnsi="Kalinga"/>
          <w:sz w:val="18"/>
          <w:szCs w:val="24"/>
          <w:lang w:eastAsia="en-GB"/>
        </w:rPr>
        <w:t xml:space="preserve">Implement </w:t>
      </w:r>
      <w:r w:rsidR="00E53E62">
        <w:rPr>
          <w:rFonts w:ascii="Kalinga" w:hAnsi="Kalinga"/>
          <w:sz w:val="18"/>
          <w:szCs w:val="24"/>
          <w:lang w:eastAsia="en-GB"/>
        </w:rPr>
        <w:t>the</w:t>
      </w:r>
      <w:r w:rsidRPr="00E0473F">
        <w:rPr>
          <w:rFonts w:ascii="Kalinga" w:hAnsi="Kalinga"/>
          <w:sz w:val="18"/>
          <w:szCs w:val="24"/>
          <w:lang w:eastAsia="en-GB"/>
        </w:rPr>
        <w:t xml:space="preserve"> plan</w:t>
      </w:r>
      <w:r w:rsidR="003345DE">
        <w:rPr>
          <w:rFonts w:ascii="Kalinga" w:hAnsi="Kalinga"/>
          <w:sz w:val="18"/>
          <w:szCs w:val="24"/>
          <w:lang w:eastAsia="en-GB"/>
        </w:rPr>
        <w:t xml:space="preserve"> </w:t>
      </w:r>
      <w:r w:rsidRPr="00E0473F">
        <w:rPr>
          <w:rFonts w:ascii="Kalinga" w:hAnsi="Kalinga"/>
          <w:sz w:val="18"/>
          <w:szCs w:val="24"/>
          <w:lang w:eastAsia="en-GB"/>
        </w:rPr>
        <w:t xml:space="preserve">and embed it into </w:t>
      </w:r>
      <w:r w:rsidR="00E53E62">
        <w:rPr>
          <w:rFonts w:ascii="Kalinga" w:hAnsi="Kalinga"/>
          <w:sz w:val="18"/>
          <w:szCs w:val="24"/>
          <w:lang w:eastAsia="en-GB"/>
        </w:rPr>
        <w:t>JSM’s</w:t>
      </w:r>
      <w:r w:rsidRPr="00E0473F">
        <w:rPr>
          <w:rFonts w:ascii="Kalinga" w:hAnsi="Kalinga"/>
          <w:sz w:val="18"/>
          <w:szCs w:val="24"/>
          <w:lang w:eastAsia="en-GB"/>
        </w:rPr>
        <w:t xml:space="preserve"> operations and projects</w:t>
      </w:r>
      <w:r w:rsidR="00BE4A15">
        <w:rPr>
          <w:rFonts w:ascii="Kalinga" w:hAnsi="Kalinga"/>
          <w:sz w:val="18"/>
          <w:szCs w:val="24"/>
          <w:lang w:eastAsia="en-GB"/>
        </w:rPr>
        <w:t xml:space="preserve"> – ongoing July 2021</w:t>
      </w:r>
    </w:p>
    <w:p w14:paraId="0A670D44" w14:textId="08688D3E" w:rsidR="00E0473F" w:rsidRPr="00E0473F" w:rsidRDefault="00E0473F" w:rsidP="00E0473F">
      <w:pPr>
        <w:numPr>
          <w:ilvl w:val="0"/>
          <w:numId w:val="27"/>
        </w:numPr>
        <w:shd w:val="clear" w:color="auto" w:fill="FEFEFE"/>
        <w:overflowPunct/>
        <w:autoSpaceDE/>
        <w:autoSpaceDN/>
        <w:adjustRightInd/>
        <w:spacing w:after="120"/>
        <w:ind w:left="480" w:hanging="480"/>
        <w:textAlignment w:val="auto"/>
        <w:rPr>
          <w:rFonts w:ascii="Kalinga" w:hAnsi="Kalinga"/>
          <w:sz w:val="18"/>
          <w:szCs w:val="24"/>
          <w:lang w:eastAsia="en-GB"/>
        </w:rPr>
      </w:pPr>
      <w:r w:rsidRPr="00E0473F">
        <w:rPr>
          <w:rFonts w:ascii="Kalinga" w:hAnsi="Kalinga"/>
          <w:sz w:val="18"/>
          <w:szCs w:val="24"/>
          <w:lang w:eastAsia="en-GB"/>
        </w:rPr>
        <w:t>Monitor progress</w:t>
      </w:r>
      <w:r w:rsidR="003345DE">
        <w:rPr>
          <w:rFonts w:ascii="Kalinga" w:hAnsi="Kalinga"/>
          <w:sz w:val="18"/>
          <w:szCs w:val="24"/>
          <w:lang w:eastAsia="en-GB"/>
        </w:rPr>
        <w:t xml:space="preserve"> </w:t>
      </w:r>
      <w:r w:rsidRPr="00E0473F">
        <w:rPr>
          <w:rFonts w:ascii="Kalinga" w:hAnsi="Kalinga"/>
          <w:sz w:val="18"/>
          <w:szCs w:val="24"/>
          <w:lang w:eastAsia="en-GB"/>
        </w:rPr>
        <w:t xml:space="preserve">– to make sure </w:t>
      </w:r>
      <w:r w:rsidR="00E53E62">
        <w:rPr>
          <w:rFonts w:ascii="Kalinga" w:hAnsi="Kalinga"/>
          <w:sz w:val="18"/>
          <w:szCs w:val="24"/>
          <w:lang w:eastAsia="en-GB"/>
        </w:rPr>
        <w:t>we</w:t>
      </w:r>
      <w:r w:rsidRPr="00E0473F">
        <w:rPr>
          <w:rFonts w:ascii="Kalinga" w:hAnsi="Kalinga"/>
          <w:sz w:val="18"/>
          <w:szCs w:val="24"/>
          <w:lang w:eastAsia="en-GB"/>
        </w:rPr>
        <w:t xml:space="preserve"> are achieving </w:t>
      </w:r>
      <w:r w:rsidR="00E53E62">
        <w:rPr>
          <w:rFonts w:ascii="Kalinga" w:hAnsi="Kalinga"/>
          <w:sz w:val="18"/>
          <w:szCs w:val="24"/>
          <w:lang w:eastAsia="en-GB"/>
        </w:rPr>
        <w:t xml:space="preserve">the </w:t>
      </w:r>
      <w:r w:rsidRPr="00E0473F">
        <w:rPr>
          <w:rFonts w:ascii="Kalinga" w:hAnsi="Kalinga"/>
          <w:sz w:val="18"/>
          <w:szCs w:val="24"/>
          <w:lang w:eastAsia="en-GB"/>
        </w:rPr>
        <w:t>intended goals and outcomes</w:t>
      </w:r>
      <w:r w:rsidR="00BE4A15">
        <w:rPr>
          <w:rFonts w:ascii="Kalinga" w:hAnsi="Kalinga"/>
          <w:sz w:val="18"/>
          <w:szCs w:val="24"/>
          <w:lang w:eastAsia="en-GB"/>
        </w:rPr>
        <w:t xml:space="preserve"> – ongoing July 2021</w:t>
      </w:r>
    </w:p>
    <w:p w14:paraId="11C623CA" w14:textId="2DFF434A" w:rsidR="00C31853" w:rsidRDefault="00E0473F" w:rsidP="00C31853">
      <w:pPr>
        <w:numPr>
          <w:ilvl w:val="0"/>
          <w:numId w:val="27"/>
        </w:numPr>
        <w:shd w:val="clear" w:color="auto" w:fill="FEFEFE"/>
        <w:overflowPunct/>
        <w:autoSpaceDE/>
        <w:autoSpaceDN/>
        <w:adjustRightInd/>
        <w:spacing w:after="120"/>
        <w:ind w:left="480" w:hanging="480"/>
        <w:textAlignment w:val="auto"/>
        <w:rPr>
          <w:rFonts w:ascii="Kalinga" w:hAnsi="Kalinga"/>
          <w:sz w:val="18"/>
          <w:szCs w:val="24"/>
          <w:lang w:eastAsia="en-GB"/>
        </w:rPr>
      </w:pPr>
      <w:r w:rsidRPr="00E0473F">
        <w:rPr>
          <w:rFonts w:ascii="Kalinga" w:hAnsi="Kalinga"/>
          <w:sz w:val="18"/>
          <w:szCs w:val="24"/>
          <w:lang w:eastAsia="en-GB"/>
        </w:rPr>
        <w:t>Report</w:t>
      </w:r>
      <w:r w:rsidR="003345DE">
        <w:rPr>
          <w:rFonts w:ascii="Kalinga" w:hAnsi="Kalinga"/>
          <w:sz w:val="18"/>
          <w:szCs w:val="24"/>
          <w:lang w:eastAsia="en-GB"/>
        </w:rPr>
        <w:t xml:space="preserve"> </w:t>
      </w:r>
      <w:r w:rsidRPr="00E0473F">
        <w:rPr>
          <w:rFonts w:ascii="Kalinga" w:hAnsi="Kalinga"/>
          <w:sz w:val="18"/>
          <w:szCs w:val="24"/>
          <w:lang w:eastAsia="en-GB"/>
        </w:rPr>
        <w:t xml:space="preserve">– publishing regular progress reports </w:t>
      </w:r>
      <w:r w:rsidR="00E53E62">
        <w:rPr>
          <w:rFonts w:ascii="Kalinga" w:hAnsi="Kalinga"/>
          <w:sz w:val="18"/>
          <w:szCs w:val="24"/>
          <w:lang w:eastAsia="en-GB"/>
        </w:rPr>
        <w:t xml:space="preserve">to </w:t>
      </w:r>
      <w:r w:rsidRPr="00E0473F">
        <w:rPr>
          <w:rFonts w:ascii="Kalinga" w:hAnsi="Kalinga"/>
          <w:sz w:val="18"/>
          <w:szCs w:val="24"/>
          <w:lang w:eastAsia="en-GB"/>
        </w:rPr>
        <w:t>help promote transparency and demonstrates our continued commitment</w:t>
      </w:r>
      <w:r w:rsidR="00BE4A15">
        <w:rPr>
          <w:rFonts w:ascii="Kalinga" w:hAnsi="Kalinga"/>
          <w:sz w:val="18"/>
          <w:szCs w:val="24"/>
          <w:lang w:eastAsia="en-GB"/>
        </w:rPr>
        <w:t>– ongoing July 2021</w:t>
      </w:r>
    </w:p>
    <w:p w14:paraId="0217A151" w14:textId="4C029C27" w:rsidR="00FF4679" w:rsidRDefault="00FF4679" w:rsidP="00FF4679">
      <w:pPr>
        <w:shd w:val="clear" w:color="auto" w:fill="FEFEFE"/>
        <w:overflowPunct/>
        <w:autoSpaceDE/>
        <w:autoSpaceDN/>
        <w:adjustRightInd/>
        <w:spacing w:after="120"/>
        <w:textAlignment w:val="auto"/>
        <w:rPr>
          <w:rFonts w:ascii="Kalinga" w:hAnsi="Kalinga"/>
          <w:sz w:val="18"/>
          <w:szCs w:val="24"/>
          <w:lang w:eastAsia="en-GB"/>
        </w:rPr>
      </w:pPr>
    </w:p>
    <w:p w14:paraId="1AE435D2" w14:textId="1FF2C998" w:rsidR="003345DE" w:rsidRDefault="00CB3524" w:rsidP="003345DE">
      <w:pPr>
        <w:shd w:val="clear" w:color="auto" w:fill="FEFEFE"/>
        <w:overflowPunct/>
        <w:autoSpaceDE/>
        <w:autoSpaceDN/>
        <w:adjustRightInd/>
        <w:spacing w:after="120"/>
        <w:textAlignment w:val="auto"/>
        <w:rPr>
          <w:rFonts w:ascii="Kalinga" w:hAnsi="Kalinga"/>
          <w:sz w:val="18"/>
          <w:szCs w:val="24"/>
          <w:lang w:eastAsia="en-GB"/>
        </w:rPr>
      </w:pPr>
      <w:r>
        <w:rPr>
          <w:rFonts w:ascii="Kalinga" w:hAnsi="Kalinga"/>
          <w:sz w:val="18"/>
          <w:szCs w:val="24"/>
          <w:lang w:eastAsia="en-GB"/>
        </w:rPr>
        <w:t xml:space="preserve">Appendix </w:t>
      </w:r>
      <w:r w:rsidR="00C246C2">
        <w:rPr>
          <w:rFonts w:ascii="Kalinga" w:hAnsi="Kalinga"/>
          <w:sz w:val="18"/>
          <w:szCs w:val="24"/>
          <w:lang w:eastAsia="en-GB"/>
        </w:rPr>
        <w:t>A</w:t>
      </w:r>
      <w:r>
        <w:rPr>
          <w:rFonts w:ascii="Kalinga" w:hAnsi="Kalinga"/>
          <w:sz w:val="18"/>
          <w:szCs w:val="24"/>
          <w:lang w:eastAsia="en-GB"/>
        </w:rPr>
        <w:t xml:space="preserve"> – shows the c</w:t>
      </w:r>
      <w:r w:rsidR="003345DE" w:rsidRPr="00CB3524">
        <w:rPr>
          <w:rFonts w:ascii="Kalinga" w:hAnsi="Kalinga"/>
          <w:sz w:val="18"/>
          <w:szCs w:val="24"/>
          <w:lang w:eastAsia="en-GB"/>
        </w:rPr>
        <w:t>urrent status, next steps, nominated staff members / teams and benefits to JSM for each principle of the One Planet Action Plan.</w:t>
      </w:r>
    </w:p>
    <w:p w14:paraId="1B2D5FBC" w14:textId="77777777" w:rsidR="003345DE" w:rsidRDefault="003345DE" w:rsidP="00FF4679">
      <w:pPr>
        <w:shd w:val="clear" w:color="auto" w:fill="FEFEFE"/>
        <w:overflowPunct/>
        <w:autoSpaceDE/>
        <w:autoSpaceDN/>
        <w:adjustRightInd/>
        <w:spacing w:after="120"/>
        <w:textAlignment w:val="auto"/>
        <w:rPr>
          <w:rFonts w:ascii="Kalinga" w:hAnsi="Kalinga"/>
          <w:sz w:val="18"/>
          <w:szCs w:val="24"/>
          <w:lang w:eastAsia="en-GB"/>
        </w:rPr>
      </w:pPr>
    </w:p>
    <w:p w14:paraId="55475A6A" w14:textId="65F84CDD" w:rsidR="003345DE" w:rsidRDefault="003345DE">
      <w:pPr>
        <w:overflowPunct/>
        <w:autoSpaceDE/>
        <w:autoSpaceDN/>
        <w:adjustRightInd/>
        <w:textAlignment w:val="auto"/>
        <w:rPr>
          <w:rFonts w:ascii="Kalinga" w:hAnsi="Kalinga"/>
          <w:sz w:val="18"/>
          <w:szCs w:val="24"/>
          <w:lang w:eastAsia="en-GB"/>
        </w:rPr>
      </w:pPr>
      <w:r>
        <w:rPr>
          <w:rFonts w:ascii="Kalinga" w:hAnsi="Kalinga"/>
          <w:sz w:val="18"/>
          <w:szCs w:val="24"/>
          <w:lang w:eastAsia="en-GB"/>
        </w:rPr>
        <w:br w:type="page"/>
      </w:r>
    </w:p>
    <w:p w14:paraId="416062E2" w14:textId="77777777" w:rsidR="00841B47" w:rsidRPr="003345DE" w:rsidRDefault="00841B47" w:rsidP="003345DE">
      <w:pPr>
        <w:ind w:right="-22"/>
        <w:rPr>
          <w:rFonts w:ascii="Kalinga" w:hAnsi="Kalinga" w:cs="Kalinga"/>
          <w:bCs/>
          <w:sz w:val="18"/>
          <w:szCs w:val="18"/>
        </w:rPr>
      </w:pPr>
    </w:p>
    <w:p w14:paraId="34829797" w14:textId="36B2848D" w:rsidR="00E8758D" w:rsidRDefault="00E8758D" w:rsidP="00235AE4">
      <w:pPr>
        <w:pStyle w:val="ListParagraph"/>
        <w:numPr>
          <w:ilvl w:val="0"/>
          <w:numId w:val="9"/>
        </w:numPr>
        <w:ind w:left="426" w:right="-22" w:hanging="426"/>
        <w:rPr>
          <w:rFonts w:ascii="Kalinga" w:hAnsi="Kalinga" w:cs="Kalinga"/>
          <w:b/>
          <w:color w:val="006600"/>
        </w:rPr>
      </w:pPr>
      <w:r>
        <w:rPr>
          <w:rFonts w:ascii="Kalinga" w:hAnsi="Kalinga" w:cs="Kalinga"/>
          <w:b/>
          <w:color w:val="006600"/>
        </w:rPr>
        <w:t>Embedding Our Approach</w:t>
      </w:r>
    </w:p>
    <w:p w14:paraId="7993F2A8" w14:textId="3BD10447" w:rsidR="009547CE" w:rsidRPr="003345DE" w:rsidRDefault="009547CE" w:rsidP="003345DE">
      <w:pPr>
        <w:ind w:right="-22"/>
        <w:jc w:val="both"/>
        <w:rPr>
          <w:rFonts w:ascii="Kalinga" w:hAnsi="Kalinga" w:cs="Kalinga"/>
          <w:bCs/>
          <w:sz w:val="18"/>
          <w:szCs w:val="18"/>
        </w:rPr>
      </w:pPr>
    </w:p>
    <w:p w14:paraId="62FBF65D" w14:textId="5DE241C9" w:rsidR="009547CE" w:rsidRPr="009547CE" w:rsidRDefault="009547CE" w:rsidP="009547CE">
      <w:pPr>
        <w:pStyle w:val="NoSpacing"/>
        <w:spacing w:after="0" w:line="264" w:lineRule="auto"/>
        <w:ind w:left="0"/>
        <w:rPr>
          <w:b/>
          <w:bCs/>
        </w:rPr>
      </w:pPr>
      <w:bookmarkStart w:id="2" w:name="_Toc481658277"/>
      <w:r w:rsidRPr="009547CE">
        <w:rPr>
          <w:b/>
          <w:bCs/>
        </w:rPr>
        <w:t xml:space="preserve">An </w:t>
      </w:r>
      <w:r w:rsidR="003345DE">
        <w:rPr>
          <w:b/>
          <w:bCs/>
        </w:rPr>
        <w:t>E</w:t>
      </w:r>
      <w:r w:rsidRPr="009547CE">
        <w:rPr>
          <w:b/>
          <w:bCs/>
        </w:rPr>
        <w:t>ffective</w:t>
      </w:r>
      <w:r>
        <w:rPr>
          <w:b/>
          <w:bCs/>
        </w:rPr>
        <w:t xml:space="preserve"> </w:t>
      </w:r>
      <w:r w:rsidR="003345DE">
        <w:rPr>
          <w:b/>
          <w:bCs/>
        </w:rPr>
        <w:t>P</w:t>
      </w:r>
      <w:r w:rsidRPr="009547CE">
        <w:rPr>
          <w:b/>
          <w:bCs/>
        </w:rPr>
        <w:t>lan</w:t>
      </w:r>
      <w:bookmarkEnd w:id="2"/>
    </w:p>
    <w:p w14:paraId="77273E06" w14:textId="46CDEAD4" w:rsidR="009547CE" w:rsidRPr="009547CE" w:rsidRDefault="009547CE" w:rsidP="009547CE">
      <w:pPr>
        <w:pStyle w:val="NoSpacing"/>
        <w:spacing w:after="0" w:line="264" w:lineRule="auto"/>
        <w:ind w:left="0"/>
      </w:pPr>
      <w:r w:rsidRPr="009547CE">
        <w:t>A realistic strategy developed into project plans with clear objectives and key milestones, allocated to individuals throughout the business who have the time and resources to achieve these and recogni</w:t>
      </w:r>
      <w:r w:rsidR="00B46D21">
        <w:t>s</w:t>
      </w:r>
      <w:r w:rsidRPr="009547CE">
        <w:t>e that these are part of ‘the day job’ and not in addition to it.  The strategy then becomes embedded within normal operating procedures.</w:t>
      </w:r>
    </w:p>
    <w:p w14:paraId="37837021" w14:textId="77777777" w:rsidR="009547CE" w:rsidRPr="009547CE" w:rsidRDefault="009547CE" w:rsidP="009547CE">
      <w:pPr>
        <w:pStyle w:val="NoSpacing"/>
        <w:spacing w:after="0" w:line="264" w:lineRule="auto"/>
        <w:ind w:left="0"/>
      </w:pPr>
    </w:p>
    <w:p w14:paraId="43EA8E39" w14:textId="32AE44A3" w:rsidR="009547CE" w:rsidRPr="009547CE" w:rsidRDefault="009547CE" w:rsidP="009547CE">
      <w:pPr>
        <w:pStyle w:val="NoSpacing"/>
        <w:spacing w:after="0" w:line="264" w:lineRule="auto"/>
        <w:ind w:left="0"/>
        <w:rPr>
          <w:b/>
          <w:bCs/>
        </w:rPr>
      </w:pPr>
      <w:bookmarkStart w:id="3" w:name="_Toc481658278"/>
      <w:r w:rsidRPr="009547CE">
        <w:rPr>
          <w:b/>
          <w:bCs/>
        </w:rPr>
        <w:t>Board Driven</w:t>
      </w:r>
      <w:bookmarkEnd w:id="3"/>
    </w:p>
    <w:p w14:paraId="185EFD8C" w14:textId="77777777" w:rsidR="009547CE" w:rsidRPr="009547CE" w:rsidRDefault="009547CE" w:rsidP="009547CE">
      <w:pPr>
        <w:pStyle w:val="NoSpacing"/>
        <w:spacing w:after="0" w:line="264" w:lineRule="auto"/>
        <w:ind w:left="0"/>
      </w:pPr>
      <w:r w:rsidRPr="009547CE">
        <w:t>Given the internal implications and external focus that this strategy would present it can only realistically succeed if it is publicly supported and monitored by senior members of the Board able to drive the internal improvements required and develop the customer facing message.</w:t>
      </w:r>
    </w:p>
    <w:p w14:paraId="0F31995D" w14:textId="77777777" w:rsidR="009547CE" w:rsidRPr="009547CE" w:rsidRDefault="009547CE" w:rsidP="009547CE">
      <w:pPr>
        <w:pStyle w:val="NoSpacing"/>
        <w:spacing w:after="0" w:line="264" w:lineRule="auto"/>
        <w:ind w:left="0"/>
      </w:pPr>
    </w:p>
    <w:p w14:paraId="19160873" w14:textId="30166543" w:rsidR="009547CE" w:rsidRPr="009547CE" w:rsidRDefault="009547CE" w:rsidP="009547CE">
      <w:pPr>
        <w:pStyle w:val="NoSpacing"/>
        <w:spacing w:after="0" w:line="264" w:lineRule="auto"/>
        <w:ind w:left="0"/>
        <w:rPr>
          <w:b/>
          <w:bCs/>
        </w:rPr>
      </w:pPr>
      <w:bookmarkStart w:id="4" w:name="_Toc481658279"/>
      <w:r w:rsidRPr="009547CE">
        <w:rPr>
          <w:b/>
          <w:bCs/>
        </w:rPr>
        <w:t>Effective Communication</w:t>
      </w:r>
      <w:bookmarkEnd w:id="4"/>
    </w:p>
    <w:p w14:paraId="7D4ED5C0" w14:textId="2F8CE656" w:rsidR="009547CE" w:rsidRPr="009547CE" w:rsidRDefault="009547CE" w:rsidP="009547CE">
      <w:pPr>
        <w:pStyle w:val="NoSpacing"/>
        <w:spacing w:after="0" w:line="264" w:lineRule="auto"/>
        <w:ind w:left="0"/>
      </w:pPr>
      <w:r w:rsidRPr="009547CE">
        <w:t xml:space="preserve">Ensuring a continuous communication approach and targeting all employees, </w:t>
      </w:r>
      <w:r w:rsidR="007E14D3">
        <w:t>including</w:t>
      </w:r>
      <w:r w:rsidRPr="009547CE">
        <w:t xml:space="preserve"> operational management, demonstrating the need and the benefits of such a strategy.  These communications should be targeted to key groups of our clients and presented in a way whereby the benefits are to the party being engaged.</w:t>
      </w:r>
    </w:p>
    <w:p w14:paraId="546B2CDF" w14:textId="77777777" w:rsidR="009547CE" w:rsidRPr="009547CE" w:rsidRDefault="009547CE" w:rsidP="009547CE">
      <w:pPr>
        <w:widowControl w:val="0"/>
        <w:overflowPunct/>
        <w:autoSpaceDE/>
        <w:autoSpaceDN/>
        <w:adjustRightInd/>
        <w:spacing w:before="18" w:line="220" w:lineRule="exact"/>
        <w:jc w:val="both"/>
        <w:textAlignment w:val="auto"/>
        <w:rPr>
          <w:rFonts w:ascii="Kalinga" w:eastAsiaTheme="minorHAnsi" w:hAnsi="Kalinga" w:cstheme="minorBidi"/>
          <w:sz w:val="22"/>
          <w:szCs w:val="22"/>
        </w:rPr>
      </w:pPr>
    </w:p>
    <w:p w14:paraId="1584B38F" w14:textId="6637770E" w:rsidR="009547CE" w:rsidRPr="009547CE" w:rsidRDefault="009547CE" w:rsidP="009547CE">
      <w:pPr>
        <w:pStyle w:val="NoSpacing"/>
        <w:spacing w:after="0" w:line="264" w:lineRule="auto"/>
        <w:ind w:left="0"/>
        <w:rPr>
          <w:b/>
          <w:bCs/>
        </w:rPr>
      </w:pPr>
      <w:bookmarkStart w:id="5" w:name="_Toc481658280"/>
      <w:r w:rsidRPr="009547CE">
        <w:rPr>
          <w:b/>
          <w:bCs/>
        </w:rPr>
        <w:t>Training and Awareness</w:t>
      </w:r>
      <w:bookmarkEnd w:id="5"/>
    </w:p>
    <w:p w14:paraId="1EE9322B" w14:textId="64B6A7BF" w:rsidR="009547CE" w:rsidRPr="009547CE" w:rsidRDefault="009547CE" w:rsidP="009547CE">
      <w:pPr>
        <w:pStyle w:val="NoSpacing"/>
        <w:spacing w:after="0" w:line="264" w:lineRule="auto"/>
        <w:ind w:left="0"/>
      </w:pPr>
      <w:r w:rsidRPr="009547CE">
        <w:t>All our training and awareness sessions will be reviewed to include reference to our sustainability goals (e.g. induction, toolbox talks, employee rep meetings, appraisals etc.).  This will raise awareness and understanding and enhance the likelihood of successful implementation.</w:t>
      </w:r>
    </w:p>
    <w:p w14:paraId="73365E74" w14:textId="77777777" w:rsidR="009547CE" w:rsidRPr="009547CE" w:rsidRDefault="009547CE" w:rsidP="009547CE">
      <w:pPr>
        <w:pStyle w:val="NoSpacing"/>
        <w:spacing w:after="0" w:line="264" w:lineRule="auto"/>
        <w:ind w:left="0"/>
      </w:pPr>
    </w:p>
    <w:p w14:paraId="32E7E82A" w14:textId="78DF4B5E" w:rsidR="009547CE" w:rsidRPr="009547CE" w:rsidRDefault="009547CE" w:rsidP="009547CE">
      <w:pPr>
        <w:pStyle w:val="NoSpacing"/>
        <w:spacing w:after="0" w:line="264" w:lineRule="auto"/>
        <w:ind w:left="0"/>
        <w:rPr>
          <w:b/>
          <w:bCs/>
        </w:rPr>
      </w:pPr>
      <w:r w:rsidRPr="009547CE">
        <w:rPr>
          <w:b/>
          <w:bCs/>
        </w:rPr>
        <w:t>Sustainability Champions</w:t>
      </w:r>
    </w:p>
    <w:p w14:paraId="05C26888" w14:textId="173477F3" w:rsidR="009547CE" w:rsidRPr="009547CE" w:rsidRDefault="009547CE" w:rsidP="009547CE">
      <w:pPr>
        <w:pStyle w:val="NoSpacing"/>
        <w:spacing w:after="0" w:line="264" w:lineRule="auto"/>
        <w:ind w:left="0"/>
      </w:pPr>
      <w:r w:rsidRPr="009547CE">
        <w:t>The Company’s Sustainability Champion</w:t>
      </w:r>
      <w:r w:rsidRPr="00CB3524">
        <w:t>s</w:t>
      </w:r>
      <w:r w:rsidRPr="009547CE">
        <w:t xml:space="preserve"> will support the strategy in their Business Units or in their visits to operational sites and depots. </w:t>
      </w:r>
      <w:r w:rsidR="00CB3524">
        <w:t xml:space="preserve"> </w:t>
      </w:r>
      <w:r w:rsidRPr="009547CE">
        <w:t>Other local champions may be identified that will contribute and will be recogni</w:t>
      </w:r>
      <w:r w:rsidR="009B4B13">
        <w:t>s</w:t>
      </w:r>
      <w:r w:rsidRPr="009547CE">
        <w:t>ed in supporting the strategy.</w:t>
      </w:r>
    </w:p>
    <w:p w14:paraId="1217044B" w14:textId="77777777" w:rsidR="009547CE" w:rsidRPr="009B4B13" w:rsidRDefault="009547CE" w:rsidP="009547CE">
      <w:pPr>
        <w:ind w:right="-22"/>
        <w:rPr>
          <w:rFonts w:ascii="Kalinga" w:hAnsi="Kalinga" w:cs="Kalinga"/>
          <w:b/>
        </w:rPr>
      </w:pPr>
    </w:p>
    <w:p w14:paraId="10FE564C" w14:textId="62A66562" w:rsidR="00E8758D" w:rsidRDefault="00E8758D" w:rsidP="00235AE4">
      <w:pPr>
        <w:pStyle w:val="ListParagraph"/>
        <w:numPr>
          <w:ilvl w:val="0"/>
          <w:numId w:val="9"/>
        </w:numPr>
        <w:ind w:left="426" w:right="-22" w:hanging="426"/>
        <w:rPr>
          <w:rFonts w:ascii="Kalinga" w:hAnsi="Kalinga" w:cs="Kalinga"/>
          <w:b/>
          <w:color w:val="006600"/>
        </w:rPr>
      </w:pPr>
      <w:r>
        <w:rPr>
          <w:rFonts w:ascii="Kalinga" w:hAnsi="Kalinga" w:cs="Kalinga"/>
          <w:b/>
          <w:color w:val="006600"/>
        </w:rPr>
        <w:t>Measures</w:t>
      </w:r>
    </w:p>
    <w:p w14:paraId="5F9C8835" w14:textId="77777777" w:rsidR="009547CE" w:rsidRPr="009547CE" w:rsidRDefault="009547CE" w:rsidP="009547CE">
      <w:pPr>
        <w:pStyle w:val="NoSpacing"/>
        <w:spacing w:after="0" w:line="264" w:lineRule="auto"/>
        <w:ind w:left="0"/>
        <w:jc w:val="left"/>
      </w:pPr>
    </w:p>
    <w:p w14:paraId="13224C32" w14:textId="168C509A" w:rsidR="009547CE" w:rsidRDefault="009547CE" w:rsidP="009547CE">
      <w:pPr>
        <w:pStyle w:val="NoSpacing"/>
        <w:spacing w:after="0" w:line="264" w:lineRule="auto"/>
        <w:ind w:left="0"/>
      </w:pPr>
      <w:r w:rsidRPr="009547CE">
        <w:t>Use our existing and new KPI’s to identify changes needed to policies, procedures or behaviours to meet the strategy and measure the effectiveness of these through regular management review.  These KPI’s will feed into the ongoing communication enabling us to demonstrate to our stakeholders the positive improvement we have achieved.</w:t>
      </w:r>
    </w:p>
    <w:p w14:paraId="1FFCF3D2" w14:textId="46228AE4" w:rsidR="00B2591B" w:rsidRDefault="00B2591B" w:rsidP="009547CE">
      <w:pPr>
        <w:pStyle w:val="NoSpacing"/>
        <w:spacing w:after="0" w:line="264" w:lineRule="auto"/>
        <w:ind w:left="0"/>
      </w:pPr>
    </w:p>
    <w:p w14:paraId="3637313C" w14:textId="41DAC83A" w:rsidR="00B2591B" w:rsidRPr="009547CE" w:rsidRDefault="00B2591B" w:rsidP="009547CE">
      <w:pPr>
        <w:pStyle w:val="NoSpacing"/>
        <w:spacing w:after="0" w:line="264" w:lineRule="auto"/>
        <w:ind w:left="0"/>
      </w:pPr>
      <w:r>
        <w:t xml:space="preserve">Suggested SMART targets for each action have been added to the next steps column of </w:t>
      </w:r>
      <w:r w:rsidR="00CB3524">
        <w:t>Appendix</w:t>
      </w:r>
      <w:r>
        <w:t xml:space="preserve"> 1.</w:t>
      </w:r>
    </w:p>
    <w:p w14:paraId="041FC055" w14:textId="77777777" w:rsidR="009547CE" w:rsidRPr="009B4B13" w:rsidRDefault="009547CE" w:rsidP="009547CE">
      <w:pPr>
        <w:ind w:right="-22"/>
        <w:rPr>
          <w:rFonts w:ascii="Kalinga" w:hAnsi="Kalinga" w:cs="Kalinga"/>
          <w:bCs/>
          <w:sz w:val="18"/>
          <w:szCs w:val="18"/>
        </w:rPr>
      </w:pPr>
    </w:p>
    <w:p w14:paraId="08415E4E" w14:textId="06360522" w:rsidR="00E8758D" w:rsidRDefault="00E8758D" w:rsidP="00235AE4">
      <w:pPr>
        <w:pStyle w:val="ListParagraph"/>
        <w:numPr>
          <w:ilvl w:val="0"/>
          <w:numId w:val="9"/>
        </w:numPr>
        <w:ind w:left="426" w:right="-22" w:hanging="426"/>
        <w:rPr>
          <w:rFonts w:ascii="Kalinga" w:hAnsi="Kalinga" w:cs="Kalinga"/>
          <w:b/>
          <w:color w:val="006600"/>
        </w:rPr>
      </w:pPr>
      <w:r>
        <w:rPr>
          <w:rFonts w:ascii="Kalinga" w:hAnsi="Kalinga" w:cs="Kalinga"/>
          <w:b/>
          <w:color w:val="006600"/>
        </w:rPr>
        <w:t>Further Information</w:t>
      </w:r>
    </w:p>
    <w:p w14:paraId="616FA6F1" w14:textId="030CEC94" w:rsidR="00A72F38" w:rsidRPr="00A72F38" w:rsidRDefault="00A72F38" w:rsidP="00A72F38">
      <w:pPr>
        <w:ind w:right="-22"/>
        <w:rPr>
          <w:rFonts w:ascii="Kalinga" w:hAnsi="Kalinga"/>
          <w:sz w:val="18"/>
          <w:szCs w:val="24"/>
          <w:lang w:eastAsia="en-GB"/>
        </w:rPr>
      </w:pPr>
    </w:p>
    <w:p w14:paraId="723079B2" w14:textId="0F244B8F" w:rsidR="0078276C" w:rsidRPr="00A72F38" w:rsidRDefault="00A72F38" w:rsidP="00A72F38">
      <w:pPr>
        <w:pStyle w:val="NoSpacing"/>
        <w:spacing w:after="0" w:line="264" w:lineRule="auto"/>
        <w:ind w:left="0"/>
      </w:pPr>
      <w:r w:rsidRPr="00A72F38">
        <w:t>Bioregional</w:t>
      </w:r>
      <w:r w:rsidR="00580D8F">
        <w:t>, who established the One Planet Living Sustainability model which led to the One Planet Action Plan,</w:t>
      </w:r>
      <w:r w:rsidRPr="00A72F38">
        <w:t xml:space="preserve"> has more than 25 years' experience of working with partners to achieve a better, more sustainable future.</w:t>
      </w:r>
      <w:r w:rsidR="009B4B13">
        <w:t xml:space="preserve"> </w:t>
      </w:r>
      <w:r>
        <w:t xml:space="preserve"> The link below provides </w:t>
      </w:r>
      <w:r w:rsidRPr="00A72F38">
        <w:t>some of their inspiring stories and impressive achievements</w:t>
      </w:r>
      <w:bookmarkEnd w:id="1"/>
      <w:r>
        <w:t>.</w:t>
      </w:r>
    </w:p>
    <w:p w14:paraId="48B99DF8" w14:textId="1D15B500" w:rsidR="00AC271E" w:rsidRDefault="000F7A4B" w:rsidP="00A72F38">
      <w:pPr>
        <w:ind w:right="-22"/>
        <w:rPr>
          <w:rStyle w:val="Hyperlink"/>
          <w:rFonts w:ascii="Kalinga" w:hAnsi="Kalinga"/>
          <w:sz w:val="18"/>
          <w:szCs w:val="24"/>
          <w:lang w:eastAsia="en-GB"/>
        </w:rPr>
      </w:pPr>
      <w:hyperlink r:id="rId13" w:anchor="sustainable-business&amp;one-planet-living" w:history="1">
        <w:r w:rsidR="00A72F38" w:rsidRPr="00901D44">
          <w:rPr>
            <w:rStyle w:val="Hyperlink"/>
            <w:rFonts w:ascii="Kalinga" w:hAnsi="Kalinga"/>
            <w:sz w:val="18"/>
            <w:szCs w:val="24"/>
            <w:lang w:eastAsia="en-GB"/>
          </w:rPr>
          <w:t>https://www.bioregional.com/projects-and-services/case-studies#sustainable-business&amp;one-planet-living</w:t>
        </w:r>
      </w:hyperlink>
    </w:p>
    <w:p w14:paraId="5D02F448" w14:textId="77777777" w:rsidR="00676483" w:rsidRPr="009B4B13" w:rsidRDefault="00676483" w:rsidP="00676483">
      <w:pPr>
        <w:ind w:right="-22"/>
        <w:rPr>
          <w:rFonts w:ascii="Kalinga" w:hAnsi="Kalinga" w:cs="Kalinga"/>
          <w:sz w:val="18"/>
        </w:rPr>
      </w:pPr>
      <w:bookmarkStart w:id="6" w:name="The_Proposed_work"/>
    </w:p>
    <w:bookmarkEnd w:id="6"/>
    <w:p w14:paraId="6A9F5ECD" w14:textId="4C801ED4" w:rsidR="00905505" w:rsidRPr="001765CC" w:rsidRDefault="00905505">
      <w:pPr>
        <w:overflowPunct/>
        <w:autoSpaceDE/>
        <w:autoSpaceDN/>
        <w:adjustRightInd/>
        <w:textAlignment w:val="auto"/>
        <w:rPr>
          <w:rFonts w:ascii="Kalinga" w:hAnsi="Kalinga" w:cs="Kalinga"/>
          <w:b/>
          <w:sz w:val="10"/>
          <w:szCs w:val="10"/>
        </w:rPr>
      </w:pPr>
      <w:r>
        <w:rPr>
          <w:rFonts w:ascii="Kalinga" w:hAnsi="Kalinga" w:cs="Kalinga"/>
          <w:b/>
          <w:sz w:val="10"/>
          <w:szCs w:val="10"/>
        </w:rPr>
        <w:br w:type="page"/>
      </w:r>
    </w:p>
    <w:p w14:paraId="7F04DC93" w14:textId="77777777" w:rsidR="00065A30" w:rsidRDefault="00065A30" w:rsidP="00065A30">
      <w:pPr>
        <w:pStyle w:val="NoSpacing"/>
        <w:spacing w:after="0" w:line="264" w:lineRule="auto"/>
        <w:ind w:left="0"/>
      </w:pPr>
    </w:p>
    <w:p w14:paraId="09D1D74F" w14:textId="1790E2A2" w:rsidR="00C246C2" w:rsidRDefault="00C246C2" w:rsidP="003D42CB">
      <w:pPr>
        <w:pStyle w:val="ListParagraph"/>
        <w:ind w:left="0" w:right="-22"/>
        <w:rPr>
          <w:rFonts w:ascii="Kalinga" w:hAnsi="Kalinga" w:cs="Kalinga"/>
          <w:b/>
          <w:sz w:val="22"/>
          <w:szCs w:val="22"/>
        </w:rPr>
      </w:pPr>
      <w:bookmarkStart w:id="7" w:name="AppendixA"/>
      <w:r>
        <w:rPr>
          <w:rFonts w:ascii="Kalinga" w:hAnsi="Kalinga" w:cs="Kalinga"/>
          <w:b/>
          <w:sz w:val="22"/>
          <w:szCs w:val="22"/>
        </w:rPr>
        <w:t>Appendix A – One Planet Action Plan (excel file)</w:t>
      </w:r>
    </w:p>
    <w:p w14:paraId="22669BFA" w14:textId="77777777" w:rsidR="00C246C2" w:rsidRDefault="00C246C2" w:rsidP="003D42CB">
      <w:pPr>
        <w:pStyle w:val="ListParagraph"/>
        <w:ind w:left="0" w:right="-22"/>
        <w:rPr>
          <w:rFonts w:ascii="Kalinga" w:hAnsi="Kalinga" w:cs="Kalinga"/>
          <w:b/>
          <w:sz w:val="22"/>
          <w:szCs w:val="22"/>
        </w:rPr>
      </w:pPr>
    </w:p>
    <w:p w14:paraId="788EE823" w14:textId="523DA819" w:rsidR="00EB15FB" w:rsidRPr="00694CF4" w:rsidRDefault="003D42CB" w:rsidP="003D42CB">
      <w:pPr>
        <w:pStyle w:val="ListParagraph"/>
        <w:ind w:left="0" w:right="-22"/>
        <w:rPr>
          <w:rFonts w:ascii="Kalinga" w:hAnsi="Kalinga" w:cs="Kalinga"/>
          <w:b/>
          <w:sz w:val="22"/>
          <w:szCs w:val="22"/>
        </w:rPr>
      </w:pPr>
      <w:r w:rsidRPr="00694CF4">
        <w:rPr>
          <w:rFonts w:ascii="Kalinga" w:hAnsi="Kalinga" w:cs="Kalinga"/>
          <w:b/>
          <w:sz w:val="22"/>
          <w:szCs w:val="22"/>
        </w:rPr>
        <w:t>Appendix</w:t>
      </w:r>
      <w:r w:rsidR="008A7482">
        <w:rPr>
          <w:rFonts w:ascii="Kalinga" w:hAnsi="Kalinga" w:cs="Kalinga"/>
          <w:b/>
          <w:sz w:val="22"/>
          <w:szCs w:val="22"/>
        </w:rPr>
        <w:t xml:space="preserve"> </w:t>
      </w:r>
      <w:r w:rsidR="00C246C2">
        <w:rPr>
          <w:rFonts w:ascii="Kalinga" w:hAnsi="Kalinga" w:cs="Kalinga"/>
          <w:b/>
          <w:sz w:val="22"/>
          <w:szCs w:val="22"/>
        </w:rPr>
        <w:t>B</w:t>
      </w:r>
    </w:p>
    <w:bookmarkEnd w:id="7"/>
    <w:p w14:paraId="1D6C86EB" w14:textId="77777777" w:rsidR="001E38BC" w:rsidRDefault="001E38BC" w:rsidP="001E38BC">
      <w:pPr>
        <w:jc w:val="center"/>
        <w:rPr>
          <w:rFonts w:ascii="Kalinga" w:hAnsi="Kalinga" w:cs="Kalinga"/>
          <w:b/>
          <w:bCs/>
          <w:color w:val="000000"/>
          <w:sz w:val="32"/>
          <w:szCs w:val="32"/>
        </w:rPr>
      </w:pPr>
      <w:r w:rsidRPr="00E0534F">
        <w:rPr>
          <w:rFonts w:ascii="Kalinga" w:hAnsi="Kalinga" w:cs="Kalinga"/>
          <w:b/>
          <w:bCs/>
          <w:color w:val="000000"/>
          <w:sz w:val="32"/>
          <w:szCs w:val="32"/>
        </w:rPr>
        <w:t>Environmental and Sustainability Policy Statement</w:t>
      </w:r>
    </w:p>
    <w:p w14:paraId="6780B71E" w14:textId="77777777" w:rsidR="001E38BC" w:rsidRDefault="001E38BC" w:rsidP="001E38BC">
      <w:pPr>
        <w:rPr>
          <w:rFonts w:ascii="Kalinga" w:hAnsi="Kalinga" w:cs="Kalinga"/>
          <w:sz w:val="18"/>
          <w:szCs w:val="18"/>
        </w:rPr>
      </w:pPr>
    </w:p>
    <w:p w14:paraId="4FFDDA41" w14:textId="77777777" w:rsidR="001E38BC" w:rsidRPr="00803F5E" w:rsidRDefault="001E38BC" w:rsidP="001E38BC">
      <w:pPr>
        <w:spacing w:line="264" w:lineRule="auto"/>
        <w:rPr>
          <w:rFonts w:ascii="Kalinga" w:hAnsi="Kalinga" w:cs="Kalinga"/>
          <w:b/>
          <w:color w:val="006600"/>
          <w:sz w:val="18"/>
          <w:szCs w:val="18"/>
        </w:rPr>
      </w:pPr>
      <w:r w:rsidRPr="00803F5E">
        <w:rPr>
          <w:rFonts w:ascii="Kalinga" w:hAnsi="Kalinga" w:cs="Kalinga"/>
          <w:b/>
          <w:color w:val="006600"/>
          <w:sz w:val="18"/>
          <w:szCs w:val="18"/>
        </w:rPr>
        <w:t>Policy Purpose:</w:t>
      </w:r>
    </w:p>
    <w:p w14:paraId="58AAE014" w14:textId="77777777" w:rsidR="001E38BC" w:rsidRDefault="001E38BC" w:rsidP="001E38BC">
      <w:pPr>
        <w:spacing w:line="264" w:lineRule="auto"/>
        <w:jc w:val="both"/>
        <w:rPr>
          <w:rFonts w:ascii="Kalinga" w:hAnsi="Kalinga" w:cs="Kalinga"/>
          <w:sz w:val="18"/>
          <w:szCs w:val="18"/>
          <w:lang w:eastAsia="en-GB"/>
        </w:rPr>
      </w:pPr>
      <w:r w:rsidRPr="00365B8A">
        <w:rPr>
          <w:rFonts w:ascii="Kalinga" w:hAnsi="Kalinga" w:cs="Kalinga"/>
          <w:sz w:val="18"/>
          <w:szCs w:val="18"/>
          <w:lang w:eastAsia="en-GB"/>
        </w:rPr>
        <w:t xml:space="preserve">JSM Group </w:t>
      </w:r>
      <w:r w:rsidRPr="00FB30F6">
        <w:rPr>
          <w:rFonts w:ascii="Kalinga" w:hAnsi="Kalinga" w:cs="Kalinga"/>
          <w:sz w:val="18"/>
          <w:szCs w:val="18"/>
          <w:lang w:eastAsia="en-GB"/>
        </w:rPr>
        <w:t>recogni</w:t>
      </w:r>
      <w:r w:rsidRPr="00365B8A">
        <w:rPr>
          <w:rFonts w:ascii="Kalinga" w:hAnsi="Kalinga" w:cs="Kalinga"/>
          <w:sz w:val="18"/>
          <w:szCs w:val="18"/>
          <w:lang w:eastAsia="en-GB"/>
        </w:rPr>
        <w:t>s</w:t>
      </w:r>
      <w:r w:rsidRPr="00FB30F6">
        <w:rPr>
          <w:rFonts w:ascii="Kalinga" w:hAnsi="Kalinga" w:cs="Kalinga"/>
          <w:sz w:val="18"/>
          <w:szCs w:val="18"/>
          <w:lang w:eastAsia="en-GB"/>
        </w:rPr>
        <w:t xml:space="preserve">es that protecting the environment is a critical issue and a key responsibility of the business and corporate community. The benefits of environmental protection for current and future generations are clear. </w:t>
      </w:r>
      <w:r w:rsidRPr="00365B8A">
        <w:rPr>
          <w:rFonts w:ascii="Kalinga" w:hAnsi="Kalinga" w:cs="Kalinga"/>
          <w:sz w:val="18"/>
          <w:szCs w:val="18"/>
          <w:lang w:eastAsia="en-GB"/>
        </w:rPr>
        <w:t xml:space="preserve">JSM Group </w:t>
      </w:r>
      <w:r w:rsidRPr="00FB30F6">
        <w:rPr>
          <w:rFonts w:ascii="Kalinga" w:hAnsi="Kalinga" w:cs="Kalinga"/>
          <w:sz w:val="18"/>
          <w:szCs w:val="18"/>
          <w:lang w:eastAsia="en-GB"/>
        </w:rPr>
        <w:t>also acknowledges that reducing unnecessary waste and minimizing consumption of scarce resources is consistent with ongoing financial sustainability in terms of meeting the expectations of our customers, reducing costs and minimizing risks.</w:t>
      </w:r>
    </w:p>
    <w:p w14:paraId="2E6351C2" w14:textId="77777777" w:rsidR="001E38BC" w:rsidRPr="0096493B" w:rsidRDefault="001E38BC" w:rsidP="001E38BC">
      <w:pPr>
        <w:jc w:val="both"/>
        <w:rPr>
          <w:rFonts w:ascii="Kalinga" w:hAnsi="Kalinga" w:cs="Kalinga"/>
          <w:sz w:val="18"/>
          <w:szCs w:val="18"/>
          <w:lang w:eastAsia="en-GB"/>
        </w:rPr>
      </w:pPr>
    </w:p>
    <w:p w14:paraId="334447EF" w14:textId="77777777" w:rsidR="001E38BC" w:rsidRPr="00803F5E" w:rsidRDefault="001E38BC" w:rsidP="001E38BC">
      <w:pPr>
        <w:spacing w:line="264" w:lineRule="auto"/>
        <w:jc w:val="both"/>
        <w:rPr>
          <w:rFonts w:ascii="Kalinga" w:hAnsi="Kalinga" w:cs="Kalinga"/>
          <w:b/>
          <w:color w:val="006600"/>
          <w:sz w:val="18"/>
          <w:szCs w:val="18"/>
          <w:lang w:eastAsia="en-GB"/>
        </w:rPr>
      </w:pPr>
      <w:r w:rsidRPr="00803F5E">
        <w:rPr>
          <w:rFonts w:ascii="Kalinga" w:hAnsi="Kalinga" w:cs="Kalinga"/>
          <w:b/>
          <w:color w:val="006600"/>
          <w:sz w:val="18"/>
          <w:szCs w:val="18"/>
          <w:lang w:eastAsia="en-GB"/>
        </w:rPr>
        <w:t>Scope of Application:</w:t>
      </w:r>
    </w:p>
    <w:p w14:paraId="5D88681A" w14:textId="77777777" w:rsidR="001E38BC" w:rsidRDefault="001E38BC" w:rsidP="001E38BC">
      <w:pPr>
        <w:spacing w:line="264" w:lineRule="auto"/>
        <w:jc w:val="both"/>
        <w:rPr>
          <w:rFonts w:ascii="Kalinga" w:hAnsi="Kalinga" w:cs="Kalinga"/>
          <w:sz w:val="18"/>
          <w:szCs w:val="18"/>
          <w:lang w:eastAsia="en-GB"/>
        </w:rPr>
      </w:pPr>
      <w:r w:rsidRPr="002C7DE8">
        <w:rPr>
          <w:rFonts w:ascii="Kalinga" w:hAnsi="Kalinga" w:cs="Kalinga"/>
          <w:sz w:val="18"/>
          <w:szCs w:val="18"/>
          <w:lang w:eastAsia="en-GB"/>
        </w:rPr>
        <w:t>The policy applies to:</w:t>
      </w:r>
    </w:p>
    <w:p w14:paraId="550E83D6" w14:textId="77777777" w:rsidR="001E38BC" w:rsidRPr="0096493B" w:rsidRDefault="001E38BC" w:rsidP="001E38BC">
      <w:pPr>
        <w:pStyle w:val="ListParagraph"/>
        <w:numPr>
          <w:ilvl w:val="0"/>
          <w:numId w:val="7"/>
        </w:numPr>
        <w:overflowPunct/>
        <w:autoSpaceDE/>
        <w:autoSpaceDN/>
        <w:adjustRightInd/>
        <w:spacing w:line="264" w:lineRule="auto"/>
        <w:ind w:left="426" w:hanging="284"/>
        <w:jc w:val="both"/>
        <w:textAlignment w:val="auto"/>
        <w:rPr>
          <w:rFonts w:ascii="Kalinga" w:hAnsi="Kalinga" w:cs="Kalinga"/>
          <w:sz w:val="18"/>
          <w:szCs w:val="18"/>
          <w:lang w:eastAsia="en-GB"/>
        </w:rPr>
      </w:pPr>
      <w:r w:rsidRPr="002C7DE8">
        <w:rPr>
          <w:rFonts w:ascii="Kalinga" w:hAnsi="Kalinga" w:cs="Kalinga"/>
          <w:sz w:val="18"/>
          <w:szCs w:val="18"/>
          <w:lang w:eastAsia="en-GB"/>
        </w:rPr>
        <w:t>All directors and officers of the Company and all employees and subcontractors that work on behalf of JSM Group.</w:t>
      </w:r>
    </w:p>
    <w:p w14:paraId="28E49324" w14:textId="77777777" w:rsidR="001E38BC" w:rsidRDefault="001E38BC" w:rsidP="001E38BC">
      <w:pPr>
        <w:ind w:right="141"/>
        <w:rPr>
          <w:rFonts w:ascii="Kalinga" w:hAnsi="Kalinga" w:cs="Kalinga"/>
          <w:b/>
          <w:sz w:val="18"/>
          <w:szCs w:val="18"/>
          <w:lang w:eastAsia="en-GB"/>
        </w:rPr>
      </w:pPr>
    </w:p>
    <w:p w14:paraId="63EDA338" w14:textId="77777777" w:rsidR="001E38BC" w:rsidRPr="00803F5E" w:rsidRDefault="001E38BC" w:rsidP="001E38BC">
      <w:pPr>
        <w:spacing w:line="264" w:lineRule="auto"/>
        <w:rPr>
          <w:rFonts w:ascii="Kalinga" w:hAnsi="Kalinga" w:cs="Kalinga"/>
          <w:b/>
          <w:color w:val="006600"/>
          <w:sz w:val="18"/>
          <w:szCs w:val="18"/>
          <w:lang w:eastAsia="en-GB"/>
        </w:rPr>
      </w:pPr>
      <w:r w:rsidRPr="00803F5E">
        <w:rPr>
          <w:rFonts w:ascii="Kalinga" w:hAnsi="Kalinga" w:cs="Kalinga"/>
          <w:b/>
          <w:color w:val="006600"/>
          <w:sz w:val="18"/>
          <w:szCs w:val="18"/>
          <w:lang w:eastAsia="en-GB"/>
        </w:rPr>
        <w:t>Definitions:</w:t>
      </w:r>
    </w:p>
    <w:p w14:paraId="2E9B7EB3" w14:textId="77777777" w:rsidR="001E38BC" w:rsidRDefault="001E38BC" w:rsidP="001E38BC">
      <w:pPr>
        <w:spacing w:line="264" w:lineRule="auto"/>
        <w:ind w:left="3261" w:hanging="3261"/>
        <w:jc w:val="both"/>
        <w:rPr>
          <w:rFonts w:ascii="Kalinga" w:hAnsi="Kalinga" w:cs="Kalinga"/>
          <w:color w:val="000000"/>
          <w:sz w:val="18"/>
          <w:szCs w:val="18"/>
          <w:lang w:eastAsia="en-GB"/>
        </w:rPr>
      </w:pPr>
      <w:r>
        <w:rPr>
          <w:rFonts w:ascii="Kalinga" w:hAnsi="Kalinga" w:cs="Kalinga"/>
          <w:sz w:val="18"/>
          <w:szCs w:val="18"/>
        </w:rPr>
        <w:t xml:space="preserve">Environmental Sustainability:  </w:t>
      </w:r>
      <w:r>
        <w:rPr>
          <w:rFonts w:ascii="Kalinga" w:hAnsi="Kalinga" w:cs="Kalinga"/>
          <w:sz w:val="18"/>
          <w:szCs w:val="18"/>
        </w:rPr>
        <w:tab/>
      </w:r>
      <w:r w:rsidRPr="00FB30F6">
        <w:rPr>
          <w:rFonts w:ascii="Kalinga" w:hAnsi="Kalinga" w:cs="Kalinga"/>
          <w:color w:val="000000"/>
          <w:sz w:val="18"/>
          <w:szCs w:val="18"/>
          <w:lang w:eastAsia="en-GB"/>
        </w:rPr>
        <w:t>The maintenance of the factors and practices that contribute to the quality of environment on a long-term basis.</w:t>
      </w:r>
    </w:p>
    <w:p w14:paraId="1E586D53" w14:textId="77777777" w:rsidR="001E38BC" w:rsidRDefault="001E38BC" w:rsidP="001E38BC">
      <w:pPr>
        <w:ind w:left="142" w:hanging="3261"/>
        <w:jc w:val="both"/>
        <w:rPr>
          <w:rFonts w:ascii="Kalinga" w:hAnsi="Kalinga" w:cs="Kalinga"/>
          <w:color w:val="000000"/>
          <w:sz w:val="18"/>
          <w:szCs w:val="18"/>
          <w:lang w:eastAsia="en-GB"/>
        </w:rPr>
      </w:pPr>
    </w:p>
    <w:p w14:paraId="4166C9E4" w14:textId="77777777" w:rsidR="001E38BC" w:rsidRPr="0096493B" w:rsidRDefault="001E38BC" w:rsidP="001E38BC">
      <w:pPr>
        <w:spacing w:line="264" w:lineRule="auto"/>
        <w:ind w:left="3261" w:hanging="3261"/>
        <w:jc w:val="both"/>
        <w:rPr>
          <w:rFonts w:ascii="Kalinga" w:hAnsi="Kalinga" w:cs="Kalinga"/>
          <w:color w:val="000000"/>
          <w:sz w:val="18"/>
          <w:szCs w:val="18"/>
          <w:lang w:eastAsia="en-GB"/>
        </w:rPr>
      </w:pPr>
      <w:r>
        <w:rPr>
          <w:rFonts w:ascii="Kalinga" w:hAnsi="Kalinga" w:cs="Kalinga"/>
          <w:color w:val="000000"/>
          <w:sz w:val="18"/>
          <w:szCs w:val="18"/>
          <w:lang w:eastAsia="en-GB"/>
        </w:rPr>
        <w:t>Integrated Management System:</w:t>
      </w:r>
      <w:r>
        <w:rPr>
          <w:rFonts w:ascii="Kalinga" w:hAnsi="Kalinga" w:cs="Kalinga"/>
          <w:color w:val="000000"/>
          <w:sz w:val="18"/>
          <w:szCs w:val="18"/>
          <w:lang w:eastAsia="en-GB"/>
        </w:rPr>
        <w:tab/>
      </w:r>
      <w:r w:rsidRPr="00FB30F6">
        <w:rPr>
          <w:rFonts w:ascii="Kalinga" w:hAnsi="Kalinga" w:cs="Kalinga"/>
          <w:color w:val="000000"/>
          <w:sz w:val="18"/>
          <w:szCs w:val="18"/>
          <w:lang w:eastAsia="en-GB"/>
        </w:rPr>
        <w:t>An</w:t>
      </w:r>
      <w:r>
        <w:rPr>
          <w:rFonts w:ascii="Kalinga" w:hAnsi="Kalinga" w:cs="Kalinga"/>
          <w:color w:val="000000"/>
          <w:sz w:val="18"/>
          <w:szCs w:val="18"/>
          <w:lang w:eastAsia="en-GB"/>
        </w:rPr>
        <w:t xml:space="preserve"> Integrated</w:t>
      </w:r>
      <w:r w:rsidRPr="00FB30F6">
        <w:rPr>
          <w:rFonts w:ascii="Kalinga" w:hAnsi="Kalinga" w:cs="Kalinga"/>
          <w:color w:val="000000"/>
          <w:sz w:val="18"/>
          <w:szCs w:val="18"/>
          <w:lang w:eastAsia="en-GB"/>
        </w:rPr>
        <w:t xml:space="preserve"> Management System (</w:t>
      </w:r>
      <w:r>
        <w:rPr>
          <w:rFonts w:ascii="Kalinga" w:hAnsi="Kalinga" w:cs="Kalinga"/>
          <w:color w:val="000000"/>
          <w:sz w:val="18"/>
          <w:szCs w:val="18"/>
          <w:lang w:eastAsia="en-GB"/>
        </w:rPr>
        <w:t>I</w:t>
      </w:r>
      <w:r w:rsidRPr="00FB30F6">
        <w:rPr>
          <w:rFonts w:ascii="Kalinga" w:hAnsi="Kalinga" w:cs="Kalinga"/>
          <w:color w:val="000000"/>
          <w:sz w:val="18"/>
          <w:szCs w:val="18"/>
          <w:lang w:eastAsia="en-GB"/>
        </w:rPr>
        <w:t xml:space="preserve">MS) is a set of </w:t>
      </w:r>
      <w:r w:rsidRPr="00365B8A">
        <w:rPr>
          <w:rFonts w:ascii="Kalinga" w:hAnsi="Kalinga" w:cs="Kalinga"/>
          <w:color w:val="000000"/>
          <w:sz w:val="18"/>
          <w:szCs w:val="18"/>
          <w:lang w:eastAsia="en-GB"/>
        </w:rPr>
        <w:t>processes and</w:t>
      </w:r>
      <w:r w:rsidRPr="00FB30F6">
        <w:rPr>
          <w:rFonts w:ascii="Kalinga" w:hAnsi="Kalinga" w:cs="Kalinga"/>
          <w:color w:val="000000"/>
          <w:sz w:val="18"/>
          <w:szCs w:val="18"/>
          <w:lang w:eastAsia="en-GB"/>
        </w:rPr>
        <w:t xml:space="preserve"> </w:t>
      </w:r>
      <w:r w:rsidRPr="00365B8A">
        <w:rPr>
          <w:rFonts w:ascii="Kalinga" w:hAnsi="Kalinga" w:cs="Kalinga"/>
          <w:color w:val="000000"/>
          <w:sz w:val="18"/>
          <w:szCs w:val="18"/>
          <w:lang w:eastAsia="en-GB"/>
        </w:rPr>
        <w:t>practices that enable an organis</w:t>
      </w:r>
      <w:r w:rsidRPr="00FB30F6">
        <w:rPr>
          <w:rFonts w:ascii="Kalinga" w:hAnsi="Kalinga" w:cs="Kalinga"/>
          <w:color w:val="000000"/>
          <w:sz w:val="18"/>
          <w:szCs w:val="18"/>
          <w:lang w:eastAsia="en-GB"/>
        </w:rPr>
        <w:t>ation to reduce its environmental impacts and increase its operating efficiency.</w:t>
      </w:r>
    </w:p>
    <w:p w14:paraId="1F5C0746" w14:textId="77777777" w:rsidR="001E38BC" w:rsidRDefault="001E38BC" w:rsidP="001E38BC">
      <w:pPr>
        <w:ind w:left="142" w:right="141" w:hanging="3261"/>
        <w:jc w:val="both"/>
        <w:rPr>
          <w:rFonts w:ascii="Kalinga" w:hAnsi="Kalinga" w:cs="Kalinga"/>
          <w:b/>
          <w:color w:val="000000"/>
          <w:sz w:val="18"/>
          <w:szCs w:val="18"/>
          <w:lang w:eastAsia="en-GB"/>
        </w:rPr>
      </w:pPr>
    </w:p>
    <w:p w14:paraId="288FBAEF" w14:textId="77777777" w:rsidR="001E38BC" w:rsidRPr="00803F5E" w:rsidRDefault="001E38BC" w:rsidP="001E38BC">
      <w:pPr>
        <w:spacing w:line="264" w:lineRule="auto"/>
        <w:jc w:val="both"/>
        <w:rPr>
          <w:rFonts w:ascii="Kalinga" w:hAnsi="Kalinga" w:cs="Kalinga"/>
          <w:b/>
          <w:color w:val="006600"/>
          <w:sz w:val="18"/>
          <w:szCs w:val="18"/>
          <w:lang w:eastAsia="en-GB"/>
        </w:rPr>
      </w:pPr>
      <w:r w:rsidRPr="00803F5E">
        <w:rPr>
          <w:rFonts w:ascii="Kalinga" w:hAnsi="Kalinga" w:cs="Kalinga"/>
          <w:b/>
          <w:color w:val="006600"/>
          <w:sz w:val="18"/>
          <w:szCs w:val="18"/>
          <w:lang w:eastAsia="en-GB"/>
        </w:rPr>
        <w:t>Policy Refers to:</w:t>
      </w:r>
    </w:p>
    <w:p w14:paraId="2D0326A3" w14:textId="77777777" w:rsidR="001E38BC" w:rsidRPr="0096493B" w:rsidRDefault="001E38BC" w:rsidP="001E38BC">
      <w:pPr>
        <w:spacing w:line="264" w:lineRule="auto"/>
        <w:jc w:val="both"/>
        <w:rPr>
          <w:rFonts w:ascii="Kalinga" w:hAnsi="Kalinga" w:cs="Kalinga"/>
          <w:sz w:val="18"/>
          <w:szCs w:val="18"/>
          <w:lang w:eastAsia="en-GB"/>
        </w:rPr>
      </w:pPr>
      <w:r w:rsidRPr="00FB30F6">
        <w:rPr>
          <w:rFonts w:ascii="Kalinga" w:hAnsi="Kalinga" w:cs="Kalinga"/>
          <w:sz w:val="18"/>
          <w:szCs w:val="18"/>
          <w:lang w:eastAsia="en-GB"/>
        </w:rPr>
        <w:t xml:space="preserve">The </w:t>
      </w:r>
      <w:r w:rsidRPr="00365B8A">
        <w:rPr>
          <w:rFonts w:ascii="Kalinga" w:hAnsi="Kalinga" w:cs="Kalinga"/>
          <w:sz w:val="18"/>
          <w:szCs w:val="18"/>
          <w:lang w:eastAsia="en-GB"/>
        </w:rPr>
        <w:t xml:space="preserve">JSM Group </w:t>
      </w:r>
      <w:r w:rsidRPr="00FB30F6">
        <w:rPr>
          <w:rFonts w:ascii="Kalinga" w:hAnsi="Kalinga" w:cs="Kalinga"/>
          <w:sz w:val="18"/>
          <w:szCs w:val="18"/>
          <w:lang w:eastAsia="en-GB"/>
        </w:rPr>
        <w:t xml:space="preserve">Board and all employees, contractors, consultants, temporary staff, agency staff, volunteers, students and other workers at </w:t>
      </w:r>
      <w:r w:rsidRPr="00365B8A">
        <w:rPr>
          <w:rFonts w:ascii="Kalinga" w:hAnsi="Kalinga" w:cs="Kalinga"/>
          <w:sz w:val="18"/>
          <w:szCs w:val="18"/>
          <w:lang w:eastAsia="en-GB"/>
        </w:rPr>
        <w:t xml:space="preserve">JSM Group </w:t>
      </w:r>
      <w:r w:rsidRPr="00FB30F6">
        <w:rPr>
          <w:rFonts w:ascii="Kalinga" w:hAnsi="Kalinga" w:cs="Kalinga"/>
          <w:sz w:val="18"/>
          <w:szCs w:val="18"/>
          <w:lang w:eastAsia="en-GB"/>
        </w:rPr>
        <w:t>(</w:t>
      </w:r>
      <w:r w:rsidRPr="00365B8A">
        <w:rPr>
          <w:rFonts w:ascii="Kalinga" w:hAnsi="Kalinga" w:cs="Kalinga"/>
          <w:bCs/>
          <w:sz w:val="18"/>
          <w:szCs w:val="18"/>
          <w:lang w:eastAsia="en-GB"/>
        </w:rPr>
        <w:t>Employees</w:t>
      </w:r>
      <w:r w:rsidRPr="00FB30F6">
        <w:rPr>
          <w:rFonts w:ascii="Kalinga" w:hAnsi="Kalinga" w:cs="Kalinga"/>
          <w:sz w:val="18"/>
          <w:szCs w:val="18"/>
          <w:lang w:eastAsia="en-GB"/>
        </w:rPr>
        <w:t>).</w:t>
      </w:r>
    </w:p>
    <w:p w14:paraId="6CEDFD73" w14:textId="77777777" w:rsidR="001E38BC" w:rsidRDefault="001E38BC" w:rsidP="001E38BC">
      <w:pPr>
        <w:jc w:val="both"/>
        <w:rPr>
          <w:rFonts w:ascii="Kalinga" w:hAnsi="Kalinga" w:cs="Kalinga"/>
          <w:b/>
          <w:sz w:val="18"/>
          <w:szCs w:val="18"/>
          <w:lang w:eastAsia="en-GB"/>
        </w:rPr>
      </w:pPr>
    </w:p>
    <w:p w14:paraId="01211480" w14:textId="77777777" w:rsidR="001E38BC" w:rsidRPr="00803F5E" w:rsidRDefault="001E38BC" w:rsidP="001E38BC">
      <w:pPr>
        <w:spacing w:line="264" w:lineRule="auto"/>
        <w:jc w:val="both"/>
        <w:rPr>
          <w:rFonts w:ascii="Kalinga" w:hAnsi="Kalinga" w:cs="Kalinga"/>
          <w:b/>
          <w:color w:val="006600"/>
          <w:sz w:val="18"/>
          <w:szCs w:val="18"/>
          <w:lang w:eastAsia="en-GB"/>
        </w:rPr>
      </w:pPr>
      <w:r w:rsidRPr="00803F5E">
        <w:rPr>
          <w:rFonts w:ascii="Kalinga" w:hAnsi="Kalinga" w:cs="Kalinga"/>
          <w:b/>
          <w:color w:val="006600"/>
          <w:sz w:val="18"/>
          <w:szCs w:val="18"/>
          <w:lang w:eastAsia="en-GB"/>
        </w:rPr>
        <w:t>Policy Statement:</w:t>
      </w:r>
    </w:p>
    <w:p w14:paraId="6D1C1F61" w14:textId="77777777" w:rsidR="001E38BC" w:rsidRDefault="001E38BC" w:rsidP="001E38BC">
      <w:pPr>
        <w:spacing w:line="264" w:lineRule="auto"/>
        <w:jc w:val="both"/>
        <w:rPr>
          <w:rFonts w:ascii="Kalinga" w:hAnsi="Kalinga" w:cs="Kalinga"/>
          <w:sz w:val="18"/>
          <w:szCs w:val="18"/>
          <w:lang w:eastAsia="en-GB"/>
        </w:rPr>
      </w:pPr>
      <w:r w:rsidRPr="00365B8A">
        <w:rPr>
          <w:rFonts w:ascii="Kalinga" w:hAnsi="Kalinga" w:cs="Kalinga"/>
          <w:sz w:val="18"/>
          <w:szCs w:val="18"/>
          <w:lang w:eastAsia="en-GB"/>
        </w:rPr>
        <w:t>JSM Group’s</w:t>
      </w:r>
      <w:r w:rsidRPr="00FB30F6">
        <w:rPr>
          <w:rFonts w:ascii="Kalinga" w:hAnsi="Kalinga" w:cs="Kalinga"/>
          <w:sz w:val="18"/>
          <w:szCs w:val="18"/>
          <w:lang w:eastAsia="en-GB"/>
        </w:rPr>
        <w:t xml:space="preserve"> commitment to environmental sustainability is considered central to our business culture and as such is intended to form part of, and to support, all </w:t>
      </w:r>
      <w:r w:rsidRPr="00365B8A">
        <w:rPr>
          <w:rFonts w:ascii="Kalinga" w:hAnsi="Kalinga" w:cs="Kalinga"/>
          <w:sz w:val="18"/>
          <w:szCs w:val="18"/>
          <w:lang w:eastAsia="en-GB"/>
        </w:rPr>
        <w:t>JSM Group</w:t>
      </w:r>
      <w:r w:rsidRPr="00FB30F6">
        <w:rPr>
          <w:rFonts w:ascii="Kalinga" w:hAnsi="Kalinga" w:cs="Kalinga"/>
          <w:sz w:val="18"/>
          <w:szCs w:val="18"/>
          <w:lang w:eastAsia="en-GB"/>
        </w:rPr>
        <w:t xml:space="preserve"> activities.</w:t>
      </w:r>
    </w:p>
    <w:p w14:paraId="6AECC4DF" w14:textId="77777777" w:rsidR="001E38BC" w:rsidRPr="0096493B" w:rsidRDefault="001E38BC" w:rsidP="001E38BC">
      <w:pPr>
        <w:jc w:val="both"/>
        <w:rPr>
          <w:rFonts w:ascii="Kalinga" w:hAnsi="Kalinga" w:cs="Kalinga"/>
          <w:sz w:val="18"/>
          <w:szCs w:val="18"/>
          <w:lang w:eastAsia="en-GB"/>
        </w:rPr>
      </w:pPr>
    </w:p>
    <w:p w14:paraId="18499554" w14:textId="77777777" w:rsidR="001E38BC" w:rsidRDefault="001E38BC" w:rsidP="001E38BC">
      <w:pPr>
        <w:spacing w:line="264" w:lineRule="auto"/>
        <w:jc w:val="both"/>
        <w:rPr>
          <w:rFonts w:ascii="Kalinga" w:hAnsi="Kalinga" w:cs="Kalinga"/>
          <w:sz w:val="18"/>
          <w:szCs w:val="18"/>
          <w:lang w:eastAsia="en-GB"/>
        </w:rPr>
      </w:pPr>
      <w:r w:rsidRPr="00FB30F6">
        <w:rPr>
          <w:rFonts w:ascii="Kalinga" w:hAnsi="Kalinga" w:cs="Kalinga"/>
          <w:sz w:val="18"/>
          <w:szCs w:val="18"/>
          <w:lang w:eastAsia="en-GB"/>
        </w:rPr>
        <w:t xml:space="preserve">The </w:t>
      </w:r>
      <w:r w:rsidRPr="00365B8A">
        <w:rPr>
          <w:rFonts w:ascii="Kalinga" w:hAnsi="Kalinga" w:cs="Kalinga"/>
          <w:sz w:val="18"/>
          <w:szCs w:val="18"/>
          <w:lang w:eastAsia="en-GB"/>
        </w:rPr>
        <w:t xml:space="preserve">JSM Group </w:t>
      </w:r>
      <w:r w:rsidRPr="00FB30F6">
        <w:rPr>
          <w:rFonts w:ascii="Kalinga" w:hAnsi="Kalinga" w:cs="Kalinga"/>
          <w:sz w:val="18"/>
          <w:szCs w:val="18"/>
          <w:lang w:eastAsia="en-GB"/>
        </w:rPr>
        <w:t xml:space="preserve">Board recognises its corporate responsibility, not only by reference to the Company’s obligations under environmental and associated legislation, but as a responsible corporate citizen. In this regard we believe that seeking to continuously improve our environmental performance is fundamental to our business success and that sustainability principles should be incorporated into </w:t>
      </w:r>
      <w:r w:rsidRPr="00365B8A">
        <w:rPr>
          <w:rFonts w:ascii="Kalinga" w:hAnsi="Kalinga" w:cs="Kalinga"/>
          <w:sz w:val="18"/>
          <w:szCs w:val="18"/>
          <w:lang w:eastAsia="en-GB"/>
        </w:rPr>
        <w:t>JSM Group</w:t>
      </w:r>
      <w:r w:rsidRPr="00FB30F6">
        <w:rPr>
          <w:rFonts w:ascii="Kalinga" w:hAnsi="Kalinga" w:cs="Kalinga"/>
          <w:sz w:val="18"/>
          <w:szCs w:val="18"/>
          <w:lang w:eastAsia="en-GB"/>
        </w:rPr>
        <w:t xml:space="preserve"> activities and decision making at all levels.</w:t>
      </w:r>
    </w:p>
    <w:p w14:paraId="59F263CC" w14:textId="77777777" w:rsidR="001E38BC" w:rsidRPr="0096493B" w:rsidRDefault="001E38BC" w:rsidP="001E38BC">
      <w:pPr>
        <w:jc w:val="both"/>
        <w:rPr>
          <w:rFonts w:ascii="Kalinga" w:hAnsi="Kalinga" w:cs="Kalinga"/>
          <w:sz w:val="18"/>
          <w:szCs w:val="18"/>
          <w:lang w:eastAsia="en-GB"/>
        </w:rPr>
      </w:pPr>
    </w:p>
    <w:p w14:paraId="42EB705C" w14:textId="77777777" w:rsidR="001E38BC" w:rsidRDefault="001E38BC" w:rsidP="001E38BC">
      <w:pPr>
        <w:spacing w:line="264" w:lineRule="auto"/>
        <w:jc w:val="both"/>
        <w:rPr>
          <w:rFonts w:ascii="Kalinga" w:hAnsi="Kalinga" w:cs="Kalinga"/>
          <w:sz w:val="18"/>
          <w:szCs w:val="18"/>
          <w:lang w:eastAsia="en-GB"/>
        </w:rPr>
      </w:pPr>
      <w:r w:rsidRPr="00FB30F6">
        <w:rPr>
          <w:rFonts w:ascii="Kalinga" w:hAnsi="Kalinga" w:cs="Kalinga"/>
          <w:sz w:val="18"/>
          <w:szCs w:val="18"/>
          <w:lang w:eastAsia="en-GB"/>
        </w:rPr>
        <w:t xml:space="preserve">The following principles underpin </w:t>
      </w:r>
      <w:r w:rsidRPr="00365B8A">
        <w:rPr>
          <w:rFonts w:ascii="Kalinga" w:hAnsi="Kalinga" w:cs="Kalinga"/>
          <w:sz w:val="18"/>
          <w:szCs w:val="18"/>
          <w:lang w:eastAsia="en-GB"/>
        </w:rPr>
        <w:t>JSM Group’s</w:t>
      </w:r>
      <w:r w:rsidRPr="00FB30F6">
        <w:rPr>
          <w:rFonts w:ascii="Kalinga" w:hAnsi="Kalinga" w:cs="Kalinga"/>
          <w:sz w:val="18"/>
          <w:szCs w:val="18"/>
          <w:lang w:eastAsia="en-GB"/>
        </w:rPr>
        <w:t xml:space="preserve"> commitment towards environmental sustainability:</w:t>
      </w:r>
    </w:p>
    <w:p w14:paraId="5D425ECC" w14:textId="77777777" w:rsidR="001E38BC" w:rsidRPr="00FB30F6"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Striving for continual improvement in our environmental performance in ways that are sustainable, practical, commercial, meaningful, cost-effective and innovative;</w:t>
      </w:r>
    </w:p>
    <w:p w14:paraId="563BAF18" w14:textId="77777777" w:rsidR="001E38BC"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Pr>
          <w:rFonts w:ascii="Kalinga" w:hAnsi="Kalinga" w:cs="Kalinga"/>
          <w:sz w:val="18"/>
          <w:szCs w:val="18"/>
          <w:lang w:eastAsia="en-GB"/>
        </w:rPr>
        <w:t>Implementing an integrated</w:t>
      </w:r>
      <w:r w:rsidRPr="00FB30F6">
        <w:rPr>
          <w:rFonts w:ascii="Kalinga" w:hAnsi="Kalinga" w:cs="Kalinga"/>
          <w:sz w:val="18"/>
          <w:szCs w:val="18"/>
          <w:lang w:eastAsia="en-GB"/>
        </w:rPr>
        <w:t xml:space="preserve"> management system and programs designed to foster environmental innovation, seeking to continually improve such programs and where applicable to utilise internal and independent performance audits to monitor the effectiveness of, and compliance with, such programs;</w:t>
      </w:r>
    </w:p>
    <w:p w14:paraId="4AB916A4" w14:textId="77777777" w:rsidR="001E38BC"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Identifying and monitoring the environmental impacts of </w:t>
      </w:r>
      <w:r w:rsidRPr="00365B8A">
        <w:rPr>
          <w:rFonts w:ascii="Kalinga" w:hAnsi="Kalinga" w:cs="Kalinga"/>
          <w:sz w:val="18"/>
          <w:szCs w:val="18"/>
          <w:lang w:eastAsia="en-GB"/>
        </w:rPr>
        <w:t>JSM Group’s</w:t>
      </w:r>
      <w:r w:rsidRPr="00FB30F6">
        <w:rPr>
          <w:rFonts w:ascii="Kalinga" w:hAnsi="Kalinga" w:cs="Kalinga"/>
          <w:sz w:val="18"/>
          <w:szCs w:val="18"/>
          <w:lang w:eastAsia="en-GB"/>
        </w:rPr>
        <w:t xml:space="preserve"> business activities, where possible by establishing measurable</w:t>
      </w:r>
      <w:r>
        <w:rPr>
          <w:rFonts w:ascii="Kalinga" w:hAnsi="Kalinga" w:cs="Kalinga"/>
          <w:sz w:val="18"/>
          <w:szCs w:val="18"/>
          <w:lang w:eastAsia="en-GB"/>
        </w:rPr>
        <w:t xml:space="preserve"> and achievable</w:t>
      </w:r>
      <w:r w:rsidRPr="00FB30F6">
        <w:rPr>
          <w:rFonts w:ascii="Kalinga" w:hAnsi="Kalinga" w:cs="Kalinga"/>
          <w:sz w:val="18"/>
          <w:szCs w:val="18"/>
          <w:lang w:eastAsia="en-GB"/>
        </w:rPr>
        <w:t xml:space="preserve"> objectives and targets aimed at improvin</w:t>
      </w:r>
      <w:r>
        <w:rPr>
          <w:rFonts w:ascii="Kalinga" w:hAnsi="Kalinga" w:cs="Kalinga"/>
          <w:sz w:val="18"/>
          <w:szCs w:val="18"/>
          <w:lang w:eastAsia="en-GB"/>
        </w:rPr>
        <w:t>g environmental sustainability;</w:t>
      </w:r>
    </w:p>
    <w:p w14:paraId="39A67323" w14:textId="20100209" w:rsidR="001E38BC"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Designing a program for regular review of environmental aspects </w:t>
      </w:r>
      <w:r w:rsidRPr="00365B8A">
        <w:rPr>
          <w:rFonts w:ascii="Kalinga" w:hAnsi="Kalinga" w:cs="Kalinga"/>
          <w:sz w:val="18"/>
          <w:szCs w:val="18"/>
          <w:lang w:eastAsia="en-GB"/>
        </w:rPr>
        <w:t xml:space="preserve">and impacts </w:t>
      </w:r>
      <w:r w:rsidRPr="00FB30F6">
        <w:rPr>
          <w:rFonts w:ascii="Kalinga" w:hAnsi="Kalinga" w:cs="Kalinga"/>
          <w:sz w:val="18"/>
          <w:szCs w:val="18"/>
          <w:lang w:eastAsia="en-GB"/>
        </w:rPr>
        <w:t>of our business, conducted through a risk-based audit plan a</w:t>
      </w:r>
      <w:r>
        <w:rPr>
          <w:rFonts w:ascii="Kalinga" w:hAnsi="Kalinga" w:cs="Kalinga"/>
          <w:sz w:val="18"/>
          <w:szCs w:val="18"/>
          <w:lang w:eastAsia="en-GB"/>
        </w:rPr>
        <w:t>nd corrective action program to</w:t>
      </w:r>
      <w:r w:rsidRPr="00803F5E">
        <w:rPr>
          <w:rFonts w:ascii="Kalinga" w:hAnsi="Kalinga" w:cs="Kalinga"/>
          <w:sz w:val="18"/>
          <w:szCs w:val="18"/>
          <w:lang w:eastAsia="en-GB"/>
        </w:rPr>
        <w:t xml:space="preserve"> manage environmental risks;</w:t>
      </w:r>
    </w:p>
    <w:p w14:paraId="212ADCC7" w14:textId="0464790A" w:rsidR="00B473CB" w:rsidRDefault="00B473CB">
      <w:pPr>
        <w:overflowPunct/>
        <w:autoSpaceDE/>
        <w:autoSpaceDN/>
        <w:adjustRightInd/>
        <w:textAlignment w:val="auto"/>
        <w:rPr>
          <w:rFonts w:ascii="Kalinga" w:hAnsi="Kalinga" w:cs="Kalinga"/>
          <w:sz w:val="18"/>
          <w:szCs w:val="18"/>
          <w:lang w:eastAsia="en-GB"/>
        </w:rPr>
      </w:pPr>
      <w:r>
        <w:rPr>
          <w:rFonts w:ascii="Kalinga" w:hAnsi="Kalinga" w:cs="Kalinga"/>
          <w:sz w:val="18"/>
          <w:szCs w:val="18"/>
          <w:lang w:eastAsia="en-GB"/>
        </w:rPr>
        <w:br w:type="page"/>
      </w:r>
    </w:p>
    <w:p w14:paraId="1D8437B2" w14:textId="77777777" w:rsidR="00B473CB" w:rsidRPr="00803F5E" w:rsidRDefault="00B473CB" w:rsidP="00B473CB">
      <w:pPr>
        <w:overflowPunct/>
        <w:autoSpaceDE/>
        <w:autoSpaceDN/>
        <w:adjustRightInd/>
        <w:spacing w:line="264" w:lineRule="auto"/>
        <w:jc w:val="both"/>
        <w:textAlignment w:val="auto"/>
        <w:rPr>
          <w:rFonts w:ascii="Kalinga" w:hAnsi="Kalinga" w:cs="Kalinga"/>
          <w:sz w:val="18"/>
          <w:szCs w:val="18"/>
          <w:lang w:eastAsia="en-GB"/>
        </w:rPr>
      </w:pPr>
    </w:p>
    <w:p w14:paraId="419BCC39" w14:textId="77777777" w:rsidR="001E38BC" w:rsidRPr="00FB30F6"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Regularly reviewing and reporting on our environmental management performance to allow a better understanding of, and reasonable transparency with regard to, environmental progress and performance;</w:t>
      </w:r>
    </w:p>
    <w:p w14:paraId="10F67DA1" w14:textId="77777777" w:rsidR="001E38BC" w:rsidRPr="00FB30F6"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Creating, promoting and communicating an environmentally sustainable and responsible culture across the </w:t>
      </w:r>
      <w:r w:rsidRPr="00365B8A">
        <w:rPr>
          <w:rFonts w:ascii="Kalinga" w:hAnsi="Kalinga" w:cs="Kalinga"/>
          <w:sz w:val="18"/>
          <w:szCs w:val="18"/>
          <w:lang w:eastAsia="en-GB"/>
        </w:rPr>
        <w:t>JSM Group</w:t>
      </w:r>
      <w:r w:rsidRPr="00FB30F6">
        <w:rPr>
          <w:rFonts w:ascii="Kalinga" w:hAnsi="Kalinga" w:cs="Kalinga"/>
          <w:sz w:val="18"/>
          <w:szCs w:val="18"/>
          <w:lang w:eastAsia="en-GB"/>
        </w:rPr>
        <w:t>;</w:t>
      </w:r>
    </w:p>
    <w:p w14:paraId="5B3E3193" w14:textId="77777777" w:rsidR="001E38BC"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Complying with all applicable laws and regulatory requirements whilst aspiring to higher standards.</w:t>
      </w:r>
    </w:p>
    <w:p w14:paraId="7C00B50E" w14:textId="77777777" w:rsidR="001E38BC" w:rsidRPr="00FB30F6"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Developing the knowledge and skills of our people and providing resources to facilitate the fulfilment of our environmental responsibilities and goals, including by fostering both accountability for, and recognition of, individual actions;</w:t>
      </w:r>
    </w:p>
    <w:p w14:paraId="422EE66D" w14:textId="77777777" w:rsidR="001E38BC" w:rsidRPr="00FB30F6"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Regularly consulting and communicating with staff on environmental matters;</w:t>
      </w:r>
    </w:p>
    <w:p w14:paraId="1C4AC5AE" w14:textId="77777777" w:rsidR="001E38BC"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Seeking out partnerships, where practical and in line with business objectives, designed to achieve company objectives (environmental and otherwise) more effectively and efficiently;</w:t>
      </w:r>
    </w:p>
    <w:p w14:paraId="7B8E7521" w14:textId="77777777" w:rsidR="001E38BC" w:rsidRPr="00B43A6D"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Where appropriate, seeking to positively influence key suppliers to improve their environmental performance and thereby minimise the lifecycle impacts of </w:t>
      </w:r>
      <w:r w:rsidRPr="00365B8A">
        <w:rPr>
          <w:rFonts w:ascii="Kalinga" w:hAnsi="Kalinga" w:cs="Kalinga"/>
          <w:sz w:val="18"/>
          <w:szCs w:val="18"/>
          <w:lang w:eastAsia="en-GB"/>
        </w:rPr>
        <w:t>JSM Group’s</w:t>
      </w:r>
      <w:r>
        <w:rPr>
          <w:rFonts w:ascii="Kalinga" w:hAnsi="Kalinga" w:cs="Kalinga"/>
          <w:sz w:val="18"/>
          <w:szCs w:val="18"/>
          <w:lang w:eastAsia="en-GB"/>
        </w:rPr>
        <w:t xml:space="preserve"> operations.</w:t>
      </w:r>
    </w:p>
    <w:p w14:paraId="233079C9" w14:textId="77777777" w:rsidR="001E38BC" w:rsidRPr="0096493B" w:rsidRDefault="001E38BC" w:rsidP="001E38BC">
      <w:pPr>
        <w:numPr>
          <w:ilvl w:val="0"/>
          <w:numId w:val="5"/>
        </w:numPr>
        <w:tabs>
          <w:tab w:val="clear" w:pos="720"/>
          <w:tab w:val="num" w:pos="426"/>
        </w:tabs>
        <w:overflowPunct/>
        <w:autoSpaceDE/>
        <w:autoSpaceDN/>
        <w:adjustRightInd/>
        <w:spacing w:line="264" w:lineRule="auto"/>
        <w:ind w:left="426" w:hanging="284"/>
        <w:jc w:val="both"/>
        <w:textAlignment w:val="auto"/>
        <w:rPr>
          <w:rFonts w:ascii="Kalinga" w:hAnsi="Kalinga" w:cs="Kalinga"/>
          <w:sz w:val="18"/>
          <w:szCs w:val="18"/>
          <w:lang w:eastAsia="en-GB"/>
        </w:rPr>
      </w:pPr>
      <w:r w:rsidRPr="00FB30F6">
        <w:rPr>
          <w:rFonts w:ascii="Kalinga" w:hAnsi="Kalinga" w:cs="Kalinga"/>
          <w:sz w:val="18"/>
          <w:szCs w:val="18"/>
          <w:lang w:eastAsia="en-GB"/>
        </w:rPr>
        <w:t>Complying with all applicable laws and regulatory requirements whilst aspiring to higher standards.</w:t>
      </w:r>
    </w:p>
    <w:p w14:paraId="15BCE52B" w14:textId="77777777" w:rsidR="001E38BC" w:rsidRDefault="001E38BC" w:rsidP="001E38BC">
      <w:pPr>
        <w:jc w:val="both"/>
        <w:rPr>
          <w:rFonts w:ascii="Kalinga" w:hAnsi="Kalinga" w:cs="Kalinga"/>
          <w:b/>
          <w:sz w:val="18"/>
          <w:szCs w:val="18"/>
        </w:rPr>
      </w:pPr>
    </w:p>
    <w:p w14:paraId="0AB07199" w14:textId="77777777" w:rsidR="001E38BC" w:rsidRPr="00803F5E" w:rsidRDefault="001E38BC" w:rsidP="001E38BC">
      <w:pPr>
        <w:spacing w:line="264" w:lineRule="auto"/>
        <w:jc w:val="both"/>
        <w:rPr>
          <w:rFonts w:ascii="Kalinga" w:hAnsi="Kalinga" w:cs="Kalinga"/>
          <w:b/>
          <w:color w:val="006600"/>
          <w:sz w:val="18"/>
          <w:szCs w:val="18"/>
        </w:rPr>
      </w:pPr>
      <w:r w:rsidRPr="00803F5E">
        <w:rPr>
          <w:rFonts w:ascii="Kalinga" w:hAnsi="Kalinga" w:cs="Kalinga"/>
          <w:b/>
          <w:color w:val="006600"/>
          <w:sz w:val="18"/>
          <w:szCs w:val="18"/>
        </w:rPr>
        <w:t>Expected Outcome:</w:t>
      </w:r>
    </w:p>
    <w:p w14:paraId="2E02BF4B" w14:textId="77777777" w:rsidR="001E38BC" w:rsidRPr="0096493B" w:rsidRDefault="001E38BC" w:rsidP="001E38BC">
      <w:pPr>
        <w:spacing w:line="264" w:lineRule="auto"/>
        <w:jc w:val="both"/>
        <w:rPr>
          <w:rFonts w:ascii="Kalinga" w:hAnsi="Kalinga" w:cs="Kalinga"/>
          <w:sz w:val="18"/>
          <w:szCs w:val="18"/>
          <w:lang w:eastAsia="en-GB"/>
        </w:rPr>
      </w:pPr>
      <w:r w:rsidRPr="00365B8A">
        <w:rPr>
          <w:rFonts w:ascii="Kalinga" w:hAnsi="Kalinga" w:cs="Kalinga"/>
          <w:sz w:val="18"/>
          <w:szCs w:val="18"/>
          <w:lang w:eastAsia="en-GB"/>
        </w:rPr>
        <w:t>JSM Group is</w:t>
      </w:r>
      <w:r w:rsidRPr="00FB30F6">
        <w:rPr>
          <w:rFonts w:ascii="Kalinga" w:hAnsi="Kalinga" w:cs="Kalinga"/>
          <w:sz w:val="18"/>
          <w:szCs w:val="18"/>
          <w:lang w:eastAsia="en-GB"/>
        </w:rPr>
        <w:t xml:space="preserve"> committed to working toward</w:t>
      </w:r>
      <w:r w:rsidRPr="00365B8A">
        <w:rPr>
          <w:rFonts w:ascii="Kalinga" w:hAnsi="Kalinga" w:cs="Kalinga"/>
          <w:sz w:val="18"/>
          <w:szCs w:val="18"/>
          <w:lang w:eastAsia="en-GB"/>
        </w:rPr>
        <w:t>s</w:t>
      </w:r>
      <w:r w:rsidRPr="00FB30F6">
        <w:rPr>
          <w:rFonts w:ascii="Kalinga" w:hAnsi="Kalinga" w:cs="Kalinga"/>
          <w:sz w:val="18"/>
          <w:szCs w:val="18"/>
          <w:lang w:eastAsia="en-GB"/>
        </w:rPr>
        <w:t xml:space="preserve"> the delivery of environmentally sustainable outcomes within the operations of the group and to achieving continual improvement in environmental performance. Key areas of focus include:</w:t>
      </w:r>
    </w:p>
    <w:p w14:paraId="3A716960" w14:textId="77777777" w:rsidR="001E38BC" w:rsidRPr="00FB30F6" w:rsidRDefault="001E38BC" w:rsidP="001E38BC">
      <w:pPr>
        <w:numPr>
          <w:ilvl w:val="0"/>
          <w:numId w:val="6"/>
        </w:numPr>
        <w:tabs>
          <w:tab w:val="clear" w:pos="720"/>
          <w:tab w:val="num" w:pos="426"/>
        </w:tabs>
        <w:overflowPunct/>
        <w:autoSpaceDE/>
        <w:autoSpaceDN/>
        <w:adjustRightInd/>
        <w:spacing w:line="264" w:lineRule="auto"/>
        <w:ind w:left="426" w:right="142"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Seeking to continuously reduce energy consumption and carbon emissions, within the parameters and requirements of delivering high quality </w:t>
      </w:r>
      <w:r w:rsidRPr="00365B8A">
        <w:rPr>
          <w:rFonts w:ascii="Kalinga" w:hAnsi="Kalinga" w:cs="Kalinga"/>
          <w:sz w:val="18"/>
          <w:szCs w:val="18"/>
          <w:lang w:eastAsia="en-GB"/>
        </w:rPr>
        <w:t>project every time:</w:t>
      </w:r>
    </w:p>
    <w:p w14:paraId="2BE46C81" w14:textId="77777777" w:rsidR="001E38BC" w:rsidRPr="00FB30F6" w:rsidRDefault="001E38BC" w:rsidP="001E38BC">
      <w:pPr>
        <w:numPr>
          <w:ilvl w:val="0"/>
          <w:numId w:val="6"/>
        </w:numPr>
        <w:tabs>
          <w:tab w:val="clear" w:pos="720"/>
          <w:tab w:val="num" w:pos="426"/>
        </w:tabs>
        <w:overflowPunct/>
        <w:autoSpaceDE/>
        <w:autoSpaceDN/>
        <w:adjustRightInd/>
        <w:spacing w:line="264" w:lineRule="auto"/>
        <w:ind w:left="426" w:right="142"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Seeking to continuously reduce water usage within the requirements of delivering high quality </w:t>
      </w:r>
      <w:r w:rsidRPr="00365B8A">
        <w:rPr>
          <w:rFonts w:ascii="Kalinga" w:hAnsi="Kalinga" w:cs="Kalinga"/>
          <w:sz w:val="18"/>
          <w:szCs w:val="18"/>
          <w:lang w:eastAsia="en-GB"/>
        </w:rPr>
        <w:t xml:space="preserve">delivery </w:t>
      </w:r>
      <w:r w:rsidRPr="00FB30F6">
        <w:rPr>
          <w:rFonts w:ascii="Kalinga" w:hAnsi="Kalinga" w:cs="Kalinga"/>
          <w:sz w:val="18"/>
          <w:szCs w:val="18"/>
          <w:lang w:eastAsia="en-GB"/>
        </w:rPr>
        <w:t>a</w:t>
      </w:r>
      <w:r>
        <w:rPr>
          <w:rFonts w:ascii="Kalinga" w:hAnsi="Kalinga" w:cs="Kalinga"/>
          <w:sz w:val="18"/>
          <w:szCs w:val="18"/>
          <w:lang w:eastAsia="en-GB"/>
        </w:rPr>
        <w:t>nd as far as practicable maximis</w:t>
      </w:r>
      <w:r w:rsidRPr="00FB30F6">
        <w:rPr>
          <w:rFonts w:ascii="Kalinga" w:hAnsi="Kalinga" w:cs="Kalinga"/>
          <w:sz w:val="18"/>
          <w:szCs w:val="18"/>
          <w:lang w:eastAsia="en-GB"/>
        </w:rPr>
        <w:t>ing efficient water management</w:t>
      </w:r>
    </w:p>
    <w:p w14:paraId="75236887" w14:textId="77777777" w:rsidR="001E38BC" w:rsidRPr="00FB30F6" w:rsidRDefault="001E38BC" w:rsidP="001E38BC">
      <w:pPr>
        <w:numPr>
          <w:ilvl w:val="0"/>
          <w:numId w:val="6"/>
        </w:numPr>
        <w:tabs>
          <w:tab w:val="clear" w:pos="720"/>
          <w:tab w:val="num" w:pos="426"/>
        </w:tabs>
        <w:overflowPunct/>
        <w:autoSpaceDE/>
        <w:autoSpaceDN/>
        <w:adjustRightInd/>
        <w:spacing w:line="264" w:lineRule="auto"/>
        <w:ind w:left="426" w:right="142"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Seeking to continuously reduce waste and conserve resources through adopting sustainable purchasing principles where </w:t>
      </w:r>
      <w:r>
        <w:rPr>
          <w:rFonts w:ascii="Kalinga" w:hAnsi="Kalinga" w:cs="Kalinga"/>
          <w:sz w:val="18"/>
          <w:szCs w:val="18"/>
          <w:lang w:eastAsia="en-GB"/>
        </w:rPr>
        <w:t xml:space="preserve">appropriate and commercially </w:t>
      </w:r>
      <w:r w:rsidRPr="00FB30F6">
        <w:rPr>
          <w:rFonts w:ascii="Kalinga" w:hAnsi="Kalinga" w:cs="Kalinga"/>
          <w:sz w:val="18"/>
          <w:szCs w:val="18"/>
          <w:lang w:eastAsia="en-GB"/>
        </w:rPr>
        <w:t>viable and encouraging suppliers and contractors to address environmental management and performance.</w:t>
      </w:r>
    </w:p>
    <w:p w14:paraId="6A6DF0D0" w14:textId="77777777" w:rsidR="001E38BC" w:rsidRDefault="001E38BC" w:rsidP="001E38BC">
      <w:pPr>
        <w:numPr>
          <w:ilvl w:val="0"/>
          <w:numId w:val="6"/>
        </w:numPr>
        <w:tabs>
          <w:tab w:val="clear" w:pos="720"/>
          <w:tab w:val="num" w:pos="426"/>
        </w:tabs>
        <w:overflowPunct/>
        <w:autoSpaceDE/>
        <w:autoSpaceDN/>
        <w:adjustRightInd/>
        <w:spacing w:line="264" w:lineRule="auto"/>
        <w:ind w:left="426" w:right="142" w:hanging="284"/>
        <w:jc w:val="both"/>
        <w:textAlignment w:val="auto"/>
        <w:rPr>
          <w:rFonts w:ascii="Kalinga" w:hAnsi="Kalinga" w:cs="Kalinga"/>
          <w:sz w:val="18"/>
          <w:szCs w:val="18"/>
          <w:lang w:eastAsia="en-GB"/>
        </w:rPr>
      </w:pPr>
      <w:r w:rsidRPr="00FB30F6">
        <w:rPr>
          <w:rFonts w:ascii="Kalinga" w:hAnsi="Kalinga" w:cs="Kalinga"/>
          <w:sz w:val="18"/>
          <w:szCs w:val="18"/>
          <w:lang w:eastAsia="en-GB"/>
        </w:rPr>
        <w:t xml:space="preserve">Incorporating sustainability principles wherever practicable in </w:t>
      </w:r>
      <w:r w:rsidRPr="00365B8A">
        <w:rPr>
          <w:rFonts w:ascii="Kalinga" w:hAnsi="Kalinga" w:cs="Kalinga"/>
          <w:sz w:val="18"/>
          <w:szCs w:val="18"/>
          <w:lang w:eastAsia="en-GB"/>
        </w:rPr>
        <w:t xml:space="preserve">100% recycling for all waste streams where reasonably </w:t>
      </w:r>
      <w:r>
        <w:rPr>
          <w:rFonts w:ascii="Kalinga" w:hAnsi="Kalinga" w:cs="Kalinga"/>
          <w:sz w:val="18"/>
          <w:szCs w:val="18"/>
          <w:lang w:eastAsia="en-GB"/>
        </w:rPr>
        <w:t>practicable.</w:t>
      </w:r>
    </w:p>
    <w:p w14:paraId="16BC3973" w14:textId="77777777" w:rsidR="001E38BC" w:rsidRPr="0096493B" w:rsidRDefault="001E38BC" w:rsidP="001E38BC">
      <w:pPr>
        <w:numPr>
          <w:ilvl w:val="0"/>
          <w:numId w:val="6"/>
        </w:numPr>
        <w:tabs>
          <w:tab w:val="clear" w:pos="720"/>
          <w:tab w:val="num" w:pos="426"/>
        </w:tabs>
        <w:overflowPunct/>
        <w:autoSpaceDE/>
        <w:autoSpaceDN/>
        <w:adjustRightInd/>
        <w:spacing w:line="264" w:lineRule="auto"/>
        <w:ind w:left="426" w:right="142" w:hanging="284"/>
        <w:jc w:val="both"/>
        <w:textAlignment w:val="auto"/>
        <w:rPr>
          <w:rFonts w:ascii="Kalinga" w:hAnsi="Kalinga" w:cs="Kalinga"/>
          <w:sz w:val="18"/>
          <w:szCs w:val="18"/>
          <w:lang w:eastAsia="en-GB"/>
        </w:rPr>
      </w:pPr>
      <w:r w:rsidRPr="00365B8A">
        <w:rPr>
          <w:rFonts w:ascii="Kalinga" w:hAnsi="Kalinga" w:cs="Kalinga"/>
          <w:sz w:val="18"/>
          <w:szCs w:val="18"/>
          <w:lang w:eastAsia="en-GB"/>
        </w:rPr>
        <w:t>Monitor, review and reduce the company’s fuel consumption by the implementation of Hybrid company cars, more fuel efficient heavy goods vehicles, reducing travelling</w:t>
      </w:r>
      <w:r>
        <w:rPr>
          <w:rFonts w:ascii="Kalinga" w:hAnsi="Kalinga" w:cs="Kalinga"/>
          <w:sz w:val="18"/>
          <w:szCs w:val="18"/>
          <w:lang w:eastAsia="en-GB"/>
        </w:rPr>
        <w:t xml:space="preserve"> of company heavy goods vehicles </w:t>
      </w:r>
      <w:r w:rsidRPr="00365B8A">
        <w:rPr>
          <w:rFonts w:ascii="Kalinga" w:hAnsi="Kalinga" w:cs="Kalinga"/>
          <w:sz w:val="18"/>
          <w:szCs w:val="18"/>
          <w:lang w:eastAsia="en-GB"/>
        </w:rPr>
        <w:t>by employing the services of local resources instead of driving our own heavy goods vehicle to projects which are a considerable distance away from the</w:t>
      </w:r>
      <w:r>
        <w:rPr>
          <w:rFonts w:ascii="Kalinga" w:hAnsi="Kalinga" w:cs="Kalinga"/>
          <w:sz w:val="18"/>
          <w:szCs w:val="18"/>
          <w:lang w:eastAsia="en-GB"/>
        </w:rPr>
        <w:t xml:space="preserve"> company’s</w:t>
      </w:r>
      <w:r w:rsidRPr="00365B8A">
        <w:rPr>
          <w:rFonts w:ascii="Kalinga" w:hAnsi="Kalinga" w:cs="Kalinga"/>
          <w:sz w:val="18"/>
          <w:szCs w:val="18"/>
          <w:lang w:eastAsia="en-GB"/>
        </w:rPr>
        <w:t xml:space="preserve"> main depot.</w:t>
      </w:r>
    </w:p>
    <w:p w14:paraId="4DF4BB1B" w14:textId="77777777" w:rsidR="001E38BC" w:rsidRDefault="001E38BC" w:rsidP="001E38BC">
      <w:pPr>
        <w:jc w:val="both"/>
        <w:rPr>
          <w:rFonts w:ascii="Kalinga" w:hAnsi="Kalinga" w:cs="Kalinga"/>
          <w:sz w:val="18"/>
          <w:szCs w:val="18"/>
          <w:lang w:eastAsia="en-GB"/>
        </w:rPr>
      </w:pPr>
    </w:p>
    <w:p w14:paraId="40BADBD7" w14:textId="77777777" w:rsidR="001E38BC" w:rsidRDefault="001E38BC" w:rsidP="001E38BC">
      <w:pPr>
        <w:spacing w:line="264" w:lineRule="auto"/>
        <w:jc w:val="both"/>
        <w:rPr>
          <w:rFonts w:ascii="Kalinga" w:hAnsi="Kalinga" w:cs="Kalinga"/>
          <w:sz w:val="18"/>
          <w:szCs w:val="18"/>
          <w:lang w:eastAsia="en-GB"/>
        </w:rPr>
      </w:pPr>
      <w:r w:rsidRPr="002C7DE8">
        <w:rPr>
          <w:rFonts w:ascii="Kalinga" w:hAnsi="Kalinga" w:cs="Kalinga"/>
          <w:sz w:val="18"/>
          <w:szCs w:val="18"/>
          <w:lang w:eastAsia="en-GB"/>
        </w:rPr>
        <w:t>JSM Group intends to set and internally communicate targets through an Integrated Management System (IMS) aligned with ISO 14001, and where possible utilising life-cycle approaches and carbon footprint calculations.</w:t>
      </w:r>
    </w:p>
    <w:p w14:paraId="5B90A98F" w14:textId="77777777" w:rsidR="001E38BC" w:rsidRPr="0096493B" w:rsidRDefault="001E38BC" w:rsidP="001E38BC">
      <w:pPr>
        <w:jc w:val="both"/>
        <w:rPr>
          <w:rFonts w:ascii="Kalinga" w:hAnsi="Kalinga" w:cs="Kalinga"/>
          <w:sz w:val="18"/>
          <w:szCs w:val="18"/>
          <w:lang w:eastAsia="en-GB"/>
        </w:rPr>
      </w:pPr>
    </w:p>
    <w:p w14:paraId="57C5C6B6" w14:textId="77777777" w:rsidR="001E38BC" w:rsidRDefault="001E38BC" w:rsidP="001E38BC">
      <w:pPr>
        <w:spacing w:line="264" w:lineRule="auto"/>
        <w:jc w:val="both"/>
        <w:rPr>
          <w:rFonts w:ascii="Kalinga" w:hAnsi="Kalinga" w:cs="Kalinga"/>
          <w:sz w:val="18"/>
          <w:szCs w:val="18"/>
          <w:lang w:eastAsia="en-GB"/>
        </w:rPr>
      </w:pPr>
      <w:r w:rsidRPr="00365B8A">
        <w:rPr>
          <w:rFonts w:ascii="Kalinga" w:hAnsi="Kalinga" w:cs="Kalinga"/>
          <w:sz w:val="18"/>
          <w:szCs w:val="18"/>
          <w:lang w:eastAsia="en-GB"/>
        </w:rPr>
        <w:t xml:space="preserve">This policy will be </w:t>
      </w:r>
      <w:r w:rsidRPr="00FB30F6">
        <w:rPr>
          <w:rFonts w:ascii="Kalinga" w:hAnsi="Kalinga" w:cs="Kalinga"/>
          <w:sz w:val="18"/>
          <w:szCs w:val="18"/>
          <w:lang w:eastAsia="en-GB"/>
        </w:rPr>
        <w:t>reviewed</w:t>
      </w:r>
      <w:r w:rsidRPr="00365B8A">
        <w:rPr>
          <w:rFonts w:ascii="Kalinga" w:hAnsi="Kalinga" w:cs="Kalinga"/>
          <w:sz w:val="18"/>
          <w:szCs w:val="18"/>
          <w:lang w:eastAsia="en-GB"/>
        </w:rPr>
        <w:t xml:space="preserve"> annually or as</w:t>
      </w:r>
      <w:r w:rsidRPr="00FB30F6">
        <w:rPr>
          <w:rFonts w:ascii="Kalinga" w:hAnsi="Kalinga" w:cs="Kalinga"/>
          <w:sz w:val="18"/>
          <w:szCs w:val="18"/>
          <w:lang w:eastAsia="en-GB"/>
        </w:rPr>
        <w:t xml:space="preserve"> a result of significant amendments to applicable environmental legislation or organisational change</w:t>
      </w:r>
    </w:p>
    <w:p w14:paraId="5965264F" w14:textId="77777777" w:rsidR="001E38BC" w:rsidRPr="0096493B" w:rsidRDefault="001E38BC" w:rsidP="001E38BC">
      <w:pPr>
        <w:jc w:val="both"/>
        <w:rPr>
          <w:rFonts w:ascii="Kalinga" w:hAnsi="Kalinga" w:cs="Kalinga"/>
          <w:sz w:val="18"/>
          <w:szCs w:val="18"/>
          <w:lang w:eastAsia="en-GB"/>
        </w:rPr>
      </w:pPr>
    </w:p>
    <w:p w14:paraId="187B77A6" w14:textId="2C77EAB4" w:rsidR="001E38BC" w:rsidRPr="004875DA" w:rsidRDefault="001E38BC" w:rsidP="001E38BC">
      <w:pPr>
        <w:rPr>
          <w:rFonts w:ascii="Kalinga" w:hAnsi="Kalinga" w:cs="Kalinga"/>
          <w:color w:val="000000"/>
          <w:sz w:val="18"/>
          <w:szCs w:val="18"/>
        </w:rPr>
      </w:pPr>
      <w:r w:rsidRPr="004875DA">
        <w:rPr>
          <w:rFonts w:ascii="Kalinga" w:hAnsi="Kalinga" w:cs="Kalinga"/>
          <w:color w:val="000000"/>
          <w:sz w:val="18"/>
          <w:szCs w:val="18"/>
        </w:rPr>
        <w:t xml:space="preserve">Signature… </w:t>
      </w:r>
      <w:r>
        <w:rPr>
          <w:rFonts w:ascii="Vladimir Script" w:hAnsi="Vladimir Script" w:cs="Kalinga"/>
          <w:i/>
          <w:color w:val="000000"/>
          <w:sz w:val="28"/>
          <w:szCs w:val="36"/>
        </w:rPr>
        <w:t>Stuart Wiltshire</w:t>
      </w:r>
      <w:r>
        <w:rPr>
          <w:rFonts w:ascii="Kalinga" w:hAnsi="Kalinga" w:cs="Kalinga"/>
          <w:color w:val="000000"/>
          <w:sz w:val="18"/>
          <w:szCs w:val="18"/>
        </w:rPr>
        <w:t>................Date…</w:t>
      </w:r>
      <w:r w:rsidR="007F692F">
        <w:rPr>
          <w:rFonts w:ascii="Kalinga" w:hAnsi="Kalinga" w:cs="Kalinga"/>
          <w:color w:val="000000"/>
          <w:sz w:val="18"/>
          <w:szCs w:val="18"/>
        </w:rPr>
        <w:t>13</w:t>
      </w:r>
      <w:r w:rsidR="00720185" w:rsidRPr="00ED3D31">
        <w:rPr>
          <w:rFonts w:ascii="Kalinga" w:hAnsi="Kalinga" w:cs="Kalinga"/>
          <w:color w:val="000000"/>
          <w:sz w:val="18"/>
          <w:szCs w:val="18"/>
        </w:rPr>
        <w:t xml:space="preserve">th </w:t>
      </w:r>
      <w:r w:rsidR="007F692F">
        <w:rPr>
          <w:rFonts w:ascii="Kalinga" w:hAnsi="Kalinga" w:cs="Kalinga"/>
          <w:color w:val="000000"/>
          <w:sz w:val="18"/>
          <w:szCs w:val="18"/>
        </w:rPr>
        <w:t>August</w:t>
      </w:r>
      <w:r w:rsidR="00720185" w:rsidRPr="00ED3D31">
        <w:rPr>
          <w:rFonts w:ascii="Kalinga" w:hAnsi="Kalinga" w:cs="Kalinga"/>
          <w:color w:val="000000"/>
          <w:sz w:val="18"/>
          <w:szCs w:val="18"/>
        </w:rPr>
        <w:t xml:space="preserve"> 202</w:t>
      </w:r>
      <w:r w:rsidR="003E0714">
        <w:rPr>
          <w:rFonts w:ascii="Kalinga" w:hAnsi="Kalinga" w:cs="Kalinga"/>
          <w:color w:val="000000"/>
          <w:sz w:val="18"/>
          <w:szCs w:val="18"/>
        </w:rPr>
        <w:t>3</w:t>
      </w:r>
    </w:p>
    <w:p w14:paraId="53A9D1B4" w14:textId="77777777" w:rsidR="001E38BC" w:rsidRPr="004875DA" w:rsidRDefault="001E38BC" w:rsidP="001E38BC">
      <w:pPr>
        <w:jc w:val="both"/>
        <w:rPr>
          <w:rFonts w:ascii="Kalinga" w:hAnsi="Kalinga" w:cs="Kalinga"/>
          <w:color w:val="000000"/>
          <w:sz w:val="18"/>
          <w:szCs w:val="18"/>
        </w:rPr>
      </w:pPr>
      <w:r w:rsidRPr="004875DA">
        <w:rPr>
          <w:rFonts w:ascii="Kalinga" w:hAnsi="Kalinga" w:cs="Kalinga"/>
          <w:b/>
          <w:bCs/>
          <w:color w:val="000000"/>
          <w:sz w:val="18"/>
          <w:szCs w:val="18"/>
        </w:rPr>
        <w:t xml:space="preserve">Stuart Wiltshire </w:t>
      </w:r>
    </w:p>
    <w:p w14:paraId="34DEBB49" w14:textId="77777777" w:rsidR="001E38BC" w:rsidRPr="004875DA" w:rsidRDefault="001E38BC" w:rsidP="001E38BC">
      <w:pPr>
        <w:jc w:val="both"/>
        <w:rPr>
          <w:rFonts w:ascii="Kalinga" w:hAnsi="Kalinga" w:cs="Kalinga"/>
          <w:sz w:val="18"/>
          <w:szCs w:val="18"/>
        </w:rPr>
      </w:pPr>
      <w:r w:rsidRPr="004875DA">
        <w:rPr>
          <w:rFonts w:ascii="Kalinga" w:hAnsi="Kalinga" w:cs="Kalinga"/>
          <w:b/>
          <w:bCs/>
          <w:color w:val="000000"/>
          <w:sz w:val="18"/>
          <w:szCs w:val="18"/>
        </w:rPr>
        <w:t>Managing Director</w:t>
      </w:r>
    </w:p>
    <w:p w14:paraId="663B2195" w14:textId="624F749D" w:rsidR="00185C37" w:rsidRDefault="00185C37" w:rsidP="009B4B13">
      <w:pPr>
        <w:ind w:right="-22"/>
        <w:rPr>
          <w:rFonts w:ascii="Kalinga" w:hAnsi="Kalinga" w:cs="Kalinga"/>
          <w:bCs/>
          <w:sz w:val="18"/>
          <w:szCs w:val="18"/>
        </w:rPr>
      </w:pPr>
      <w:bookmarkStart w:id="8" w:name="Pollution_Incident_Response_Plan"/>
      <w:bookmarkEnd w:id="8"/>
    </w:p>
    <w:p w14:paraId="1D3989E6" w14:textId="77777777" w:rsidR="009B4B13" w:rsidRPr="009B4B13" w:rsidRDefault="009B4B13" w:rsidP="009B4B13">
      <w:pPr>
        <w:ind w:right="-22"/>
        <w:rPr>
          <w:rFonts w:ascii="Kalinga" w:hAnsi="Kalinga" w:cs="Kalinga"/>
          <w:bCs/>
          <w:sz w:val="18"/>
          <w:szCs w:val="18"/>
        </w:rPr>
      </w:pPr>
    </w:p>
    <w:sectPr w:rsidR="009B4B13" w:rsidRPr="009B4B13" w:rsidSect="009B4B13">
      <w:headerReference w:type="default" r:id="rId14"/>
      <w:footerReference w:type="default" r:id="rId15"/>
      <w:headerReference w:type="first" r:id="rId16"/>
      <w:pgSz w:w="11907" w:h="16840" w:code="9"/>
      <w:pgMar w:top="562" w:right="562" w:bottom="432" w:left="562" w:header="43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43B5" w14:textId="77777777" w:rsidR="00F94891" w:rsidRDefault="00F94891" w:rsidP="00EA731E">
      <w:r>
        <w:separator/>
      </w:r>
    </w:p>
  </w:endnote>
  <w:endnote w:type="continuationSeparator" w:id="0">
    <w:p w14:paraId="0F2A89DB" w14:textId="77777777" w:rsidR="00F94891" w:rsidRDefault="00F94891" w:rsidP="00E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countant In Bankruptc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Kalinga">
    <w:altName w:val="Nirmala UI"/>
    <w:charset w:val="00"/>
    <w:family w:val="swiss"/>
    <w:pitch w:val="variable"/>
    <w:sig w:usb0="0008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67982"/>
      <w:docPartObj>
        <w:docPartGallery w:val="Page Numbers (Bottom of Page)"/>
        <w:docPartUnique/>
      </w:docPartObj>
    </w:sdtPr>
    <w:sdtEndPr/>
    <w:sdtContent>
      <w:sdt>
        <w:sdtPr>
          <w:id w:val="-1979825883"/>
          <w:docPartObj>
            <w:docPartGallery w:val="Page Numbers (Top of Page)"/>
            <w:docPartUnique/>
          </w:docPartObj>
        </w:sdtPr>
        <w:sdtEndPr/>
        <w:sdtContent>
          <w:p w14:paraId="247DFCFF" w14:textId="7F6ED064" w:rsidR="00905505" w:rsidRDefault="00905505" w:rsidP="00B473CB">
            <w:pPr>
              <w:pStyle w:val="Footer"/>
              <w:tabs>
                <w:tab w:val="clear" w:pos="4153"/>
                <w:tab w:val="clear" w:pos="8306"/>
                <w:tab w:val="right" w:pos="15840"/>
              </w:tabs>
            </w:pPr>
            <w:r>
              <w:rPr>
                <w:rFonts w:ascii="Kalinga" w:hAnsi="Kalinga" w:cs="Kalinga"/>
                <w:sz w:val="16"/>
              </w:rPr>
              <w:tab/>
            </w:r>
            <w:r>
              <w:rPr>
                <w:noProof/>
              </w:rPr>
              <w:drawing>
                <wp:inline distT="0" distB="0" distL="0" distR="0" wp14:anchorId="327E4D91" wp14:editId="3272887F">
                  <wp:extent cx="1283867" cy="27720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by You Green.png"/>
                          <pic:cNvPicPr/>
                        </pic:nvPicPr>
                        <pic:blipFill>
                          <a:blip r:embed="rId1">
                            <a:extLst>
                              <a:ext uri="{28A0092B-C50C-407E-A947-70E740481C1C}">
                                <a14:useLocalDpi xmlns:a14="http://schemas.microsoft.com/office/drawing/2010/main" val="0"/>
                              </a:ext>
                            </a:extLst>
                          </a:blip>
                          <a:stretch>
                            <a:fillRect/>
                          </a:stretch>
                        </pic:blipFill>
                        <pic:spPr>
                          <a:xfrm>
                            <a:off x="0" y="0"/>
                            <a:ext cx="1283867" cy="277200"/>
                          </a:xfrm>
                          <a:prstGeom prst="rect">
                            <a:avLst/>
                          </a:prstGeom>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3AD1" w14:textId="77777777" w:rsidR="00F94891" w:rsidRDefault="00F94891" w:rsidP="00EA731E">
      <w:r>
        <w:separator/>
      </w:r>
    </w:p>
  </w:footnote>
  <w:footnote w:type="continuationSeparator" w:id="0">
    <w:p w14:paraId="2E410C1C" w14:textId="77777777" w:rsidR="00F94891" w:rsidRDefault="00F94891" w:rsidP="00EA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2410"/>
      <w:gridCol w:w="5528"/>
      <w:gridCol w:w="2796"/>
    </w:tblGrid>
    <w:tr w:rsidR="00B473CB" w:rsidRPr="00D35EE7" w14:paraId="4693AF0D" w14:textId="77777777" w:rsidTr="00BD40AB">
      <w:trPr>
        <w:trHeight w:val="1125"/>
        <w:jc w:val="center"/>
      </w:trPr>
      <w:tc>
        <w:tcPr>
          <w:tcW w:w="2410" w:type="dxa"/>
          <w:vAlign w:val="center"/>
        </w:tcPr>
        <w:p w14:paraId="04CA2546" w14:textId="77777777" w:rsidR="00B473CB" w:rsidRPr="00D35EE7" w:rsidRDefault="00B473CB" w:rsidP="00B473CB">
          <w:pPr>
            <w:pStyle w:val="Header"/>
            <w:jc w:val="center"/>
            <w:rPr>
              <w:rFonts w:ascii="Kalinga" w:hAnsi="Kalinga" w:cs="Kalinga"/>
              <w:b/>
              <w:szCs w:val="24"/>
            </w:rPr>
          </w:pPr>
          <w:r>
            <w:rPr>
              <w:rFonts w:ascii="Kalinga" w:hAnsi="Kalinga" w:cs="Kalinga"/>
              <w:lang w:eastAsia="en-GB"/>
            </w:rPr>
            <w:drawing>
              <wp:inline distT="0" distB="0" distL="0" distR="0" wp14:anchorId="2AAF66C2" wp14:editId="2605DC92">
                <wp:extent cx="1288415" cy="795020"/>
                <wp:effectExtent l="19050" t="0" r="6985" b="0"/>
                <wp:docPr id="11" name="Picture 0" descr="JS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SM logo small.jpg"/>
                        <pic:cNvPicPr>
                          <a:picLocks noChangeAspect="1" noChangeArrowheads="1"/>
                        </pic:cNvPicPr>
                      </pic:nvPicPr>
                      <pic:blipFill>
                        <a:blip r:embed="rId1"/>
                        <a:srcRect/>
                        <a:stretch>
                          <a:fillRect/>
                        </a:stretch>
                      </pic:blipFill>
                      <pic:spPr bwMode="auto">
                        <a:xfrm>
                          <a:off x="0" y="0"/>
                          <a:ext cx="1288415" cy="795020"/>
                        </a:xfrm>
                        <a:prstGeom prst="rect">
                          <a:avLst/>
                        </a:prstGeom>
                        <a:noFill/>
                        <a:ln w="9525">
                          <a:noFill/>
                          <a:miter lim="800000"/>
                          <a:headEnd/>
                          <a:tailEnd/>
                        </a:ln>
                      </pic:spPr>
                    </pic:pic>
                  </a:graphicData>
                </a:graphic>
              </wp:inline>
            </w:drawing>
          </w:r>
        </w:p>
      </w:tc>
      <w:tc>
        <w:tcPr>
          <w:tcW w:w="5528" w:type="dxa"/>
          <w:vAlign w:val="center"/>
        </w:tcPr>
        <w:p w14:paraId="5A04B2EA" w14:textId="77777777" w:rsidR="00B473CB" w:rsidRDefault="00B473CB" w:rsidP="00B473CB">
          <w:pPr>
            <w:pStyle w:val="Header"/>
            <w:jc w:val="center"/>
            <w:rPr>
              <w:rFonts w:ascii="Kalinga" w:hAnsi="Kalinga" w:cs="Kalinga"/>
              <w:b/>
              <w:sz w:val="24"/>
              <w:szCs w:val="24"/>
            </w:rPr>
          </w:pPr>
          <w:r>
            <w:rPr>
              <w:rFonts w:ascii="Kalinga" w:hAnsi="Kalinga" w:cs="Kalinga"/>
              <w:b/>
              <w:sz w:val="24"/>
              <w:szCs w:val="24"/>
            </w:rPr>
            <w:t xml:space="preserve">One Planet Action </w:t>
          </w:r>
        </w:p>
        <w:p w14:paraId="0150959A" w14:textId="77777777" w:rsidR="00B473CB" w:rsidRPr="00862E68" w:rsidRDefault="00B473CB" w:rsidP="00B473CB">
          <w:pPr>
            <w:pStyle w:val="Header"/>
            <w:jc w:val="center"/>
            <w:rPr>
              <w:rFonts w:ascii="Kalinga" w:hAnsi="Kalinga" w:cs="Kalinga"/>
              <w:b/>
              <w:sz w:val="24"/>
              <w:szCs w:val="24"/>
            </w:rPr>
          </w:pPr>
          <w:r w:rsidRPr="00862E68">
            <w:rPr>
              <w:rFonts w:ascii="Kalinga" w:hAnsi="Kalinga" w:cs="Kalinga"/>
              <w:b/>
              <w:sz w:val="24"/>
              <w:szCs w:val="24"/>
            </w:rPr>
            <w:t>Plan (</w:t>
          </w:r>
          <w:r>
            <w:rPr>
              <w:rFonts w:ascii="Kalinga" w:hAnsi="Kalinga" w:cs="Kalinga"/>
              <w:b/>
              <w:sz w:val="24"/>
              <w:szCs w:val="24"/>
            </w:rPr>
            <w:t>OPAP</w:t>
          </w:r>
          <w:r w:rsidRPr="00862E68">
            <w:rPr>
              <w:rFonts w:ascii="Kalinga" w:hAnsi="Kalinga" w:cs="Kalinga"/>
              <w:b/>
              <w:sz w:val="24"/>
              <w:szCs w:val="24"/>
            </w:rPr>
            <w:t>)</w:t>
          </w:r>
        </w:p>
      </w:tc>
      <w:tc>
        <w:tcPr>
          <w:tcW w:w="2796" w:type="dxa"/>
          <w:vAlign w:val="center"/>
        </w:tcPr>
        <w:p w14:paraId="0B87D937" w14:textId="77777777" w:rsidR="00B473CB" w:rsidRPr="00D35EE7" w:rsidRDefault="00B473CB" w:rsidP="00B473CB">
          <w:pPr>
            <w:pStyle w:val="Header"/>
            <w:rPr>
              <w:rFonts w:ascii="Kalinga" w:hAnsi="Kalinga" w:cs="Kalinga"/>
              <w:b/>
              <w:sz w:val="16"/>
            </w:rPr>
          </w:pPr>
          <w:r>
            <w:rPr>
              <w:rFonts w:ascii="Kalinga" w:hAnsi="Kalinga" w:cs="Kalinga"/>
              <w:b/>
              <w:sz w:val="16"/>
            </w:rPr>
            <w:t>Issue No: 01</w:t>
          </w:r>
        </w:p>
        <w:p w14:paraId="75A4C328" w14:textId="77777777" w:rsidR="00B473CB" w:rsidRPr="00D35EE7" w:rsidRDefault="00B473CB" w:rsidP="00B473CB">
          <w:pPr>
            <w:pStyle w:val="Header"/>
            <w:rPr>
              <w:rFonts w:ascii="Kalinga" w:hAnsi="Kalinga" w:cs="Kalinga"/>
              <w:b/>
              <w:sz w:val="16"/>
            </w:rPr>
          </w:pPr>
          <w:r w:rsidRPr="00D35EE7">
            <w:rPr>
              <w:rFonts w:ascii="Kalinga" w:hAnsi="Kalinga" w:cs="Kalinga"/>
              <w:b/>
              <w:sz w:val="16"/>
            </w:rPr>
            <w:t xml:space="preserve">Page </w:t>
          </w:r>
          <w:r w:rsidRPr="00D35EE7">
            <w:rPr>
              <w:rStyle w:val="PageNumber"/>
              <w:rFonts w:ascii="Kalinga" w:hAnsi="Kalinga" w:cs="Kalinga"/>
              <w:b/>
              <w:sz w:val="16"/>
            </w:rPr>
            <w:fldChar w:fldCharType="begin"/>
          </w:r>
          <w:r w:rsidRPr="00D35EE7">
            <w:rPr>
              <w:rStyle w:val="PageNumber"/>
              <w:rFonts w:ascii="Kalinga" w:hAnsi="Kalinga" w:cs="Kalinga"/>
              <w:b/>
              <w:sz w:val="16"/>
            </w:rPr>
            <w:instrText xml:space="preserve"> PAGE </w:instrText>
          </w:r>
          <w:r w:rsidRPr="00D35EE7">
            <w:rPr>
              <w:rStyle w:val="PageNumber"/>
              <w:rFonts w:ascii="Kalinga" w:hAnsi="Kalinga" w:cs="Kalinga"/>
              <w:b/>
              <w:sz w:val="16"/>
            </w:rPr>
            <w:fldChar w:fldCharType="separate"/>
          </w:r>
          <w:r>
            <w:rPr>
              <w:rStyle w:val="PageNumber"/>
              <w:rFonts w:ascii="Kalinga" w:hAnsi="Kalinga" w:cs="Kalinga"/>
              <w:b/>
              <w:sz w:val="16"/>
            </w:rPr>
            <w:t>26</w:t>
          </w:r>
          <w:r w:rsidRPr="00D35EE7">
            <w:rPr>
              <w:rStyle w:val="PageNumber"/>
              <w:rFonts w:ascii="Kalinga" w:hAnsi="Kalinga" w:cs="Kalinga"/>
              <w:b/>
              <w:sz w:val="16"/>
            </w:rPr>
            <w:fldChar w:fldCharType="end"/>
          </w:r>
          <w:r w:rsidRPr="00D35EE7">
            <w:rPr>
              <w:rStyle w:val="PageNumber"/>
              <w:rFonts w:ascii="Kalinga" w:hAnsi="Kalinga" w:cs="Kalinga"/>
              <w:b/>
              <w:sz w:val="16"/>
            </w:rPr>
            <w:t xml:space="preserve"> of </w:t>
          </w:r>
          <w:r w:rsidRPr="00D35EE7">
            <w:rPr>
              <w:rStyle w:val="PageNumber"/>
              <w:rFonts w:ascii="Kalinga" w:hAnsi="Kalinga" w:cs="Kalinga"/>
              <w:b/>
              <w:sz w:val="16"/>
            </w:rPr>
            <w:fldChar w:fldCharType="begin"/>
          </w:r>
          <w:r w:rsidRPr="00D35EE7">
            <w:rPr>
              <w:rStyle w:val="PageNumber"/>
              <w:rFonts w:ascii="Kalinga" w:hAnsi="Kalinga" w:cs="Kalinga"/>
              <w:b/>
              <w:sz w:val="16"/>
            </w:rPr>
            <w:instrText xml:space="preserve"> NUMPAGES </w:instrText>
          </w:r>
          <w:r w:rsidRPr="00D35EE7">
            <w:rPr>
              <w:rStyle w:val="PageNumber"/>
              <w:rFonts w:ascii="Kalinga" w:hAnsi="Kalinga" w:cs="Kalinga"/>
              <w:b/>
              <w:sz w:val="16"/>
            </w:rPr>
            <w:fldChar w:fldCharType="separate"/>
          </w:r>
          <w:r>
            <w:rPr>
              <w:rStyle w:val="PageNumber"/>
              <w:rFonts w:ascii="Kalinga" w:hAnsi="Kalinga" w:cs="Kalinga"/>
              <w:b/>
              <w:sz w:val="16"/>
            </w:rPr>
            <w:t>29</w:t>
          </w:r>
          <w:r w:rsidRPr="00D35EE7">
            <w:rPr>
              <w:rStyle w:val="PageNumber"/>
              <w:rFonts w:ascii="Kalinga" w:hAnsi="Kalinga" w:cs="Kalinga"/>
              <w:b/>
              <w:sz w:val="16"/>
            </w:rPr>
            <w:fldChar w:fldCharType="end"/>
          </w:r>
        </w:p>
        <w:p w14:paraId="4CDFD95E" w14:textId="77777777" w:rsidR="00B473CB" w:rsidRPr="00D35EE7" w:rsidRDefault="00B473CB" w:rsidP="00B473CB">
          <w:pPr>
            <w:pStyle w:val="Header"/>
            <w:rPr>
              <w:rFonts w:ascii="Kalinga" w:hAnsi="Kalinga" w:cs="Kalinga"/>
              <w:b/>
              <w:sz w:val="16"/>
            </w:rPr>
          </w:pPr>
          <w:r>
            <w:rPr>
              <w:rFonts w:ascii="Kalinga" w:hAnsi="Kalinga" w:cs="Kalinga"/>
              <w:b/>
              <w:sz w:val="16"/>
            </w:rPr>
            <w:t>Date: 17/07/2020</w:t>
          </w:r>
        </w:p>
        <w:p w14:paraId="42A2C8BC" w14:textId="77777777" w:rsidR="00B473CB" w:rsidRPr="00D35EE7" w:rsidRDefault="00B473CB" w:rsidP="00B473CB">
          <w:pPr>
            <w:pStyle w:val="Header"/>
            <w:rPr>
              <w:rFonts w:ascii="Kalinga" w:hAnsi="Kalinga" w:cs="Kalinga"/>
              <w:b/>
              <w:sz w:val="16"/>
            </w:rPr>
          </w:pPr>
          <w:r w:rsidRPr="00D35EE7">
            <w:rPr>
              <w:rFonts w:ascii="Kalinga" w:hAnsi="Kalinga" w:cs="Kalinga"/>
              <w:b/>
              <w:sz w:val="16"/>
            </w:rPr>
            <w:t xml:space="preserve">Originator: </w:t>
          </w:r>
          <w:r>
            <w:rPr>
              <w:rFonts w:ascii="Kalinga" w:hAnsi="Kalinga" w:cs="Kalinga"/>
              <w:b/>
              <w:sz w:val="16"/>
            </w:rPr>
            <w:t>Claire Parsons</w:t>
          </w:r>
        </w:p>
        <w:p w14:paraId="79FBA91D" w14:textId="77777777" w:rsidR="00B473CB" w:rsidRPr="00D35EE7" w:rsidRDefault="00B473CB" w:rsidP="00B473CB">
          <w:pPr>
            <w:pStyle w:val="Header"/>
            <w:rPr>
              <w:rFonts w:ascii="Kalinga" w:hAnsi="Kalinga" w:cs="Kalinga"/>
            </w:rPr>
          </w:pPr>
          <w:r w:rsidRPr="00D35EE7">
            <w:rPr>
              <w:rFonts w:ascii="Kalinga" w:hAnsi="Kalinga" w:cs="Kalinga"/>
              <w:b/>
              <w:sz w:val="16"/>
            </w:rPr>
            <w:t xml:space="preserve">Approved By: </w:t>
          </w:r>
          <w:r>
            <w:rPr>
              <w:rFonts w:ascii="Kalinga" w:hAnsi="Kalinga" w:cs="Kalinga"/>
              <w:b/>
              <w:sz w:val="16"/>
            </w:rPr>
            <w:t>Alex Thacker</w:t>
          </w:r>
        </w:p>
      </w:tc>
    </w:tr>
  </w:tbl>
  <w:p w14:paraId="136E4A13" w14:textId="77777777" w:rsidR="00905505" w:rsidRPr="00B473CB" w:rsidRDefault="00905505" w:rsidP="00B4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2410"/>
      <w:gridCol w:w="10431"/>
      <w:gridCol w:w="2796"/>
    </w:tblGrid>
    <w:tr w:rsidR="00905505" w:rsidRPr="00D35EE7" w14:paraId="689D553A" w14:textId="77777777" w:rsidTr="00694CF4">
      <w:trPr>
        <w:trHeight w:val="1125"/>
        <w:jc w:val="center"/>
      </w:trPr>
      <w:tc>
        <w:tcPr>
          <w:tcW w:w="2410" w:type="dxa"/>
          <w:vAlign w:val="center"/>
        </w:tcPr>
        <w:p w14:paraId="3BD26AB9" w14:textId="77777777" w:rsidR="00905505" w:rsidRPr="00D35EE7" w:rsidRDefault="00905505" w:rsidP="00694CF4">
          <w:pPr>
            <w:pStyle w:val="Header"/>
            <w:jc w:val="center"/>
            <w:rPr>
              <w:rFonts w:ascii="Kalinga" w:hAnsi="Kalinga" w:cs="Kalinga"/>
              <w:b/>
              <w:szCs w:val="24"/>
            </w:rPr>
          </w:pPr>
          <w:r>
            <w:rPr>
              <w:rFonts w:ascii="Kalinga" w:hAnsi="Kalinga" w:cs="Kalinga"/>
              <w:lang w:eastAsia="en-GB"/>
            </w:rPr>
            <w:drawing>
              <wp:inline distT="0" distB="0" distL="0" distR="0" wp14:anchorId="6EEB3B4A" wp14:editId="514E66D7">
                <wp:extent cx="1288415" cy="795020"/>
                <wp:effectExtent l="19050" t="0" r="6985" b="0"/>
                <wp:docPr id="7" name="Picture 0" descr="JS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SM logo small.jpg"/>
                        <pic:cNvPicPr>
                          <a:picLocks noChangeAspect="1" noChangeArrowheads="1"/>
                        </pic:cNvPicPr>
                      </pic:nvPicPr>
                      <pic:blipFill>
                        <a:blip r:embed="rId1"/>
                        <a:srcRect/>
                        <a:stretch>
                          <a:fillRect/>
                        </a:stretch>
                      </pic:blipFill>
                      <pic:spPr bwMode="auto">
                        <a:xfrm>
                          <a:off x="0" y="0"/>
                          <a:ext cx="1288415" cy="795020"/>
                        </a:xfrm>
                        <a:prstGeom prst="rect">
                          <a:avLst/>
                        </a:prstGeom>
                        <a:noFill/>
                        <a:ln w="9525">
                          <a:noFill/>
                          <a:miter lim="800000"/>
                          <a:headEnd/>
                          <a:tailEnd/>
                        </a:ln>
                      </pic:spPr>
                    </pic:pic>
                  </a:graphicData>
                </a:graphic>
              </wp:inline>
            </w:drawing>
          </w:r>
        </w:p>
      </w:tc>
      <w:tc>
        <w:tcPr>
          <w:tcW w:w="10431" w:type="dxa"/>
          <w:vAlign w:val="center"/>
        </w:tcPr>
        <w:p w14:paraId="125501B8" w14:textId="77777777" w:rsidR="00905505" w:rsidRDefault="00002DBB" w:rsidP="00694CF4">
          <w:pPr>
            <w:pStyle w:val="Header"/>
            <w:spacing w:before="120"/>
            <w:jc w:val="center"/>
            <w:rPr>
              <w:rFonts w:ascii="Kalinga" w:hAnsi="Kalinga" w:cs="Kalinga"/>
              <w:b/>
              <w:sz w:val="24"/>
              <w:szCs w:val="24"/>
            </w:rPr>
          </w:pPr>
          <w:r>
            <w:rPr>
              <w:rFonts w:ascii="Kalinga" w:hAnsi="Kalinga" w:cs="Kalinga"/>
              <w:b/>
              <w:sz w:val="24"/>
              <w:szCs w:val="24"/>
            </w:rPr>
            <w:t>One Planet Action</w:t>
          </w:r>
        </w:p>
        <w:p w14:paraId="622FA065" w14:textId="77777777" w:rsidR="00905505" w:rsidRPr="00862E68" w:rsidRDefault="00905505" w:rsidP="00694CF4">
          <w:pPr>
            <w:pStyle w:val="Header"/>
            <w:spacing w:before="120"/>
            <w:jc w:val="center"/>
            <w:rPr>
              <w:rFonts w:ascii="Kalinga" w:hAnsi="Kalinga" w:cs="Kalinga"/>
              <w:b/>
              <w:sz w:val="24"/>
              <w:szCs w:val="24"/>
            </w:rPr>
          </w:pPr>
          <w:r w:rsidRPr="00862E68">
            <w:rPr>
              <w:rFonts w:ascii="Kalinga" w:hAnsi="Kalinga" w:cs="Kalinga"/>
              <w:b/>
              <w:sz w:val="24"/>
              <w:szCs w:val="24"/>
            </w:rPr>
            <w:t>Plan (EMP)</w:t>
          </w:r>
        </w:p>
      </w:tc>
      <w:tc>
        <w:tcPr>
          <w:tcW w:w="2796" w:type="dxa"/>
          <w:vAlign w:val="center"/>
        </w:tcPr>
        <w:p w14:paraId="58293781" w14:textId="77777777" w:rsidR="00905505" w:rsidRPr="00D35EE7" w:rsidRDefault="00905505" w:rsidP="00694CF4">
          <w:pPr>
            <w:pStyle w:val="Header"/>
            <w:rPr>
              <w:rFonts w:ascii="Kalinga" w:hAnsi="Kalinga" w:cs="Kalinga"/>
              <w:b/>
              <w:sz w:val="16"/>
            </w:rPr>
          </w:pPr>
          <w:r>
            <w:rPr>
              <w:rFonts w:ascii="Kalinga" w:hAnsi="Kalinga" w:cs="Kalinga"/>
              <w:b/>
              <w:sz w:val="16"/>
            </w:rPr>
            <w:t>Issue No: 001</w:t>
          </w:r>
        </w:p>
        <w:p w14:paraId="40433085" w14:textId="77777777" w:rsidR="00905505" w:rsidRPr="00D35EE7" w:rsidRDefault="00905505" w:rsidP="00694CF4">
          <w:pPr>
            <w:pStyle w:val="Header"/>
            <w:rPr>
              <w:rFonts w:ascii="Kalinga" w:hAnsi="Kalinga" w:cs="Kalinga"/>
              <w:b/>
              <w:sz w:val="16"/>
            </w:rPr>
          </w:pPr>
          <w:r w:rsidRPr="00D35EE7">
            <w:rPr>
              <w:rFonts w:ascii="Kalinga" w:hAnsi="Kalinga" w:cs="Kalinga"/>
              <w:b/>
              <w:sz w:val="16"/>
            </w:rPr>
            <w:t xml:space="preserve">Page </w:t>
          </w:r>
          <w:r w:rsidRPr="00D35EE7">
            <w:rPr>
              <w:rStyle w:val="PageNumber"/>
              <w:rFonts w:ascii="Kalinga" w:hAnsi="Kalinga" w:cs="Kalinga"/>
              <w:b/>
              <w:sz w:val="16"/>
            </w:rPr>
            <w:fldChar w:fldCharType="begin"/>
          </w:r>
          <w:r w:rsidRPr="00D35EE7">
            <w:rPr>
              <w:rStyle w:val="PageNumber"/>
              <w:rFonts w:ascii="Kalinga" w:hAnsi="Kalinga" w:cs="Kalinga"/>
              <w:b/>
              <w:sz w:val="16"/>
            </w:rPr>
            <w:instrText xml:space="preserve"> PAGE </w:instrText>
          </w:r>
          <w:r w:rsidRPr="00D35EE7">
            <w:rPr>
              <w:rStyle w:val="PageNumber"/>
              <w:rFonts w:ascii="Kalinga" w:hAnsi="Kalinga" w:cs="Kalinga"/>
              <w:b/>
              <w:sz w:val="16"/>
            </w:rPr>
            <w:fldChar w:fldCharType="separate"/>
          </w:r>
          <w:r>
            <w:rPr>
              <w:rStyle w:val="PageNumber"/>
              <w:rFonts w:ascii="Kalinga" w:hAnsi="Kalinga" w:cs="Kalinga"/>
              <w:b/>
              <w:sz w:val="16"/>
            </w:rPr>
            <w:t>27</w:t>
          </w:r>
          <w:r w:rsidRPr="00D35EE7">
            <w:rPr>
              <w:rStyle w:val="PageNumber"/>
              <w:rFonts w:ascii="Kalinga" w:hAnsi="Kalinga" w:cs="Kalinga"/>
              <w:b/>
              <w:sz w:val="16"/>
            </w:rPr>
            <w:fldChar w:fldCharType="end"/>
          </w:r>
          <w:r w:rsidRPr="00D35EE7">
            <w:rPr>
              <w:rStyle w:val="PageNumber"/>
              <w:rFonts w:ascii="Kalinga" w:hAnsi="Kalinga" w:cs="Kalinga"/>
              <w:b/>
              <w:sz w:val="16"/>
            </w:rPr>
            <w:t xml:space="preserve"> of </w:t>
          </w:r>
          <w:r w:rsidRPr="00D35EE7">
            <w:rPr>
              <w:rStyle w:val="PageNumber"/>
              <w:rFonts w:ascii="Kalinga" w:hAnsi="Kalinga" w:cs="Kalinga"/>
              <w:b/>
              <w:sz w:val="16"/>
            </w:rPr>
            <w:fldChar w:fldCharType="begin"/>
          </w:r>
          <w:r w:rsidRPr="00D35EE7">
            <w:rPr>
              <w:rStyle w:val="PageNumber"/>
              <w:rFonts w:ascii="Kalinga" w:hAnsi="Kalinga" w:cs="Kalinga"/>
              <w:b/>
              <w:sz w:val="16"/>
            </w:rPr>
            <w:instrText xml:space="preserve"> NUMPAGES </w:instrText>
          </w:r>
          <w:r w:rsidRPr="00D35EE7">
            <w:rPr>
              <w:rStyle w:val="PageNumber"/>
              <w:rFonts w:ascii="Kalinga" w:hAnsi="Kalinga" w:cs="Kalinga"/>
              <w:b/>
              <w:sz w:val="16"/>
            </w:rPr>
            <w:fldChar w:fldCharType="separate"/>
          </w:r>
          <w:r>
            <w:rPr>
              <w:rStyle w:val="PageNumber"/>
              <w:rFonts w:ascii="Kalinga" w:hAnsi="Kalinga" w:cs="Kalinga"/>
              <w:b/>
              <w:sz w:val="16"/>
            </w:rPr>
            <w:t>29</w:t>
          </w:r>
          <w:r w:rsidRPr="00D35EE7">
            <w:rPr>
              <w:rStyle w:val="PageNumber"/>
              <w:rFonts w:ascii="Kalinga" w:hAnsi="Kalinga" w:cs="Kalinga"/>
              <w:b/>
              <w:sz w:val="16"/>
            </w:rPr>
            <w:fldChar w:fldCharType="end"/>
          </w:r>
        </w:p>
        <w:p w14:paraId="6CA9444B" w14:textId="77777777" w:rsidR="00905505" w:rsidRPr="00D35EE7" w:rsidRDefault="00905505" w:rsidP="00694CF4">
          <w:pPr>
            <w:pStyle w:val="Header"/>
            <w:rPr>
              <w:rFonts w:ascii="Kalinga" w:hAnsi="Kalinga" w:cs="Kalinga"/>
              <w:b/>
              <w:sz w:val="16"/>
            </w:rPr>
          </w:pPr>
          <w:r>
            <w:rPr>
              <w:rFonts w:ascii="Kalinga" w:hAnsi="Kalinga" w:cs="Kalinga"/>
              <w:b/>
              <w:sz w:val="16"/>
            </w:rPr>
            <w:t>Date: 1</w:t>
          </w:r>
          <w:r w:rsidR="00002DBB">
            <w:rPr>
              <w:rFonts w:ascii="Kalinga" w:hAnsi="Kalinga" w:cs="Kalinga"/>
              <w:b/>
              <w:sz w:val="16"/>
            </w:rPr>
            <w:t>7</w:t>
          </w:r>
          <w:r>
            <w:rPr>
              <w:rFonts w:ascii="Kalinga" w:hAnsi="Kalinga" w:cs="Kalinga"/>
              <w:b/>
              <w:sz w:val="16"/>
            </w:rPr>
            <w:t>/0</w:t>
          </w:r>
          <w:r w:rsidR="00002DBB">
            <w:rPr>
              <w:rFonts w:ascii="Kalinga" w:hAnsi="Kalinga" w:cs="Kalinga"/>
              <w:b/>
              <w:sz w:val="16"/>
            </w:rPr>
            <w:t>7</w:t>
          </w:r>
          <w:r>
            <w:rPr>
              <w:rFonts w:ascii="Kalinga" w:hAnsi="Kalinga" w:cs="Kalinga"/>
              <w:b/>
              <w:sz w:val="16"/>
            </w:rPr>
            <w:t>/2020</w:t>
          </w:r>
        </w:p>
        <w:p w14:paraId="34ADD341" w14:textId="77777777" w:rsidR="00905505" w:rsidRPr="00D35EE7" w:rsidRDefault="00905505" w:rsidP="00694CF4">
          <w:pPr>
            <w:pStyle w:val="Header"/>
            <w:rPr>
              <w:rFonts w:ascii="Kalinga" w:hAnsi="Kalinga" w:cs="Kalinga"/>
              <w:b/>
              <w:sz w:val="16"/>
            </w:rPr>
          </w:pPr>
          <w:r w:rsidRPr="00D35EE7">
            <w:rPr>
              <w:rFonts w:ascii="Kalinga" w:hAnsi="Kalinga" w:cs="Kalinga"/>
              <w:b/>
              <w:sz w:val="16"/>
            </w:rPr>
            <w:t xml:space="preserve">Originator: </w:t>
          </w:r>
          <w:r>
            <w:rPr>
              <w:rFonts w:ascii="Kalinga" w:hAnsi="Kalinga" w:cs="Kalinga"/>
              <w:b/>
              <w:sz w:val="16"/>
            </w:rPr>
            <w:t>Claire Parsons</w:t>
          </w:r>
        </w:p>
        <w:p w14:paraId="0B8E2E92" w14:textId="77777777" w:rsidR="00905505" w:rsidRPr="00D35EE7" w:rsidRDefault="00905505" w:rsidP="00694CF4">
          <w:pPr>
            <w:pStyle w:val="Header"/>
            <w:rPr>
              <w:rFonts w:ascii="Kalinga" w:hAnsi="Kalinga" w:cs="Kalinga"/>
            </w:rPr>
          </w:pPr>
          <w:r w:rsidRPr="00D35EE7">
            <w:rPr>
              <w:rFonts w:ascii="Kalinga" w:hAnsi="Kalinga" w:cs="Kalinga"/>
              <w:b/>
              <w:sz w:val="16"/>
            </w:rPr>
            <w:t xml:space="preserve">Approved By: </w:t>
          </w:r>
        </w:p>
      </w:tc>
    </w:tr>
  </w:tbl>
  <w:p w14:paraId="76DB8921" w14:textId="77777777" w:rsidR="00905505" w:rsidRDefault="00905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C7F"/>
    <w:multiLevelType w:val="hybridMultilevel"/>
    <w:tmpl w:val="3036D8F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15:restartNumberingAfterBreak="0">
    <w:nsid w:val="07CF433D"/>
    <w:multiLevelType w:val="multilevel"/>
    <w:tmpl w:val="669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1300C"/>
    <w:multiLevelType w:val="hybridMultilevel"/>
    <w:tmpl w:val="E878EB3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42B58A2"/>
    <w:multiLevelType w:val="multilevel"/>
    <w:tmpl w:val="45CE40B4"/>
    <w:lvl w:ilvl="0">
      <w:start w:val="1"/>
      <w:numFmt w:val="bullet"/>
      <w:lvlText w:val=""/>
      <w:lvlJc w:val="left"/>
      <w:pPr>
        <w:ind w:left="502" w:hanging="360"/>
      </w:pPr>
      <w:rPr>
        <w:rFonts w:ascii="Symbol" w:hAnsi="Symbol"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4" w15:restartNumberingAfterBreak="0">
    <w:nsid w:val="1516141D"/>
    <w:multiLevelType w:val="multilevel"/>
    <w:tmpl w:val="886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03E24"/>
    <w:multiLevelType w:val="multilevel"/>
    <w:tmpl w:val="3B3263CC"/>
    <w:lvl w:ilvl="0">
      <w:start w:val="1"/>
      <w:numFmt w:val="bullet"/>
      <w:lvlText w:val=""/>
      <w:lvlJc w:val="left"/>
      <w:pPr>
        <w:ind w:left="502" w:hanging="360"/>
      </w:pPr>
      <w:rPr>
        <w:rFonts w:ascii="Symbol" w:hAnsi="Symbol" w:hint="default"/>
      </w:rPr>
    </w:lvl>
    <w:lvl w:ilvl="1">
      <w:start w:val="1"/>
      <w:numFmt w:val="decimal"/>
      <w:lvlText w:val="%1.%2"/>
      <w:lvlJc w:val="left"/>
      <w:pPr>
        <w:ind w:left="1222" w:hanging="360"/>
      </w:pPr>
      <w:rPr>
        <w:rFonts w:hint="default"/>
      </w:rPr>
    </w:lvl>
    <w:lvl w:ilvl="2">
      <w:start w:val="1"/>
      <w:numFmt w:val="bullet"/>
      <w:lvlText w:val=""/>
      <w:lvlJc w:val="left"/>
      <w:pPr>
        <w:ind w:left="2302" w:hanging="720"/>
      </w:pPr>
      <w:rPr>
        <w:rFonts w:ascii="Symbol" w:hAnsi="Symbol" w:hint="default"/>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6" w15:restartNumberingAfterBreak="0">
    <w:nsid w:val="1C1F0812"/>
    <w:multiLevelType w:val="multilevel"/>
    <w:tmpl w:val="3B3263CC"/>
    <w:lvl w:ilvl="0">
      <w:start w:val="1"/>
      <w:numFmt w:val="bullet"/>
      <w:lvlText w:val=""/>
      <w:lvlJc w:val="left"/>
      <w:pPr>
        <w:ind w:left="502" w:hanging="360"/>
      </w:pPr>
      <w:rPr>
        <w:rFonts w:ascii="Symbol" w:hAnsi="Symbol" w:hint="default"/>
      </w:rPr>
    </w:lvl>
    <w:lvl w:ilvl="1">
      <w:start w:val="1"/>
      <w:numFmt w:val="decimal"/>
      <w:lvlText w:val="%1.%2"/>
      <w:lvlJc w:val="left"/>
      <w:pPr>
        <w:ind w:left="1222" w:hanging="360"/>
      </w:pPr>
      <w:rPr>
        <w:rFonts w:hint="default"/>
      </w:rPr>
    </w:lvl>
    <w:lvl w:ilvl="2">
      <w:start w:val="1"/>
      <w:numFmt w:val="bullet"/>
      <w:lvlText w:val=""/>
      <w:lvlJc w:val="left"/>
      <w:pPr>
        <w:ind w:left="2302" w:hanging="720"/>
      </w:pPr>
      <w:rPr>
        <w:rFonts w:ascii="Symbol" w:hAnsi="Symbol" w:hint="default"/>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7" w15:restartNumberingAfterBreak="0">
    <w:nsid w:val="1FB64F47"/>
    <w:multiLevelType w:val="hybridMultilevel"/>
    <w:tmpl w:val="4EE0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D0401"/>
    <w:multiLevelType w:val="hybridMultilevel"/>
    <w:tmpl w:val="B41C1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A5673A"/>
    <w:multiLevelType w:val="hybridMultilevel"/>
    <w:tmpl w:val="C290A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ED6F07"/>
    <w:multiLevelType w:val="multilevel"/>
    <w:tmpl w:val="D20CC8E6"/>
    <w:lvl w:ilvl="0">
      <w:start w:val="1"/>
      <w:numFmt w:val="decimal"/>
      <w:lvlText w:val="%1.0"/>
      <w:lvlJc w:val="left"/>
      <w:pPr>
        <w:ind w:left="502" w:hanging="360"/>
      </w:pPr>
      <w:rPr>
        <w:rFonts w:hint="default"/>
        <w:b w:val="0"/>
        <w:bCs w:val="0"/>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sz w:val="18"/>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11" w15:restartNumberingAfterBreak="0">
    <w:nsid w:val="264C5F6D"/>
    <w:multiLevelType w:val="hybridMultilevel"/>
    <w:tmpl w:val="54ACA4B4"/>
    <w:lvl w:ilvl="0" w:tplc="A0C07DFA">
      <w:start w:val="1"/>
      <w:numFmt w:val="decimal"/>
      <w:pStyle w:val="numbere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9D13FE"/>
    <w:multiLevelType w:val="hybridMultilevel"/>
    <w:tmpl w:val="3E7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24246"/>
    <w:multiLevelType w:val="multilevel"/>
    <w:tmpl w:val="6E64673C"/>
    <w:lvl w:ilvl="0">
      <w:start w:val="1"/>
      <w:numFmt w:val="bullet"/>
      <w:lvlText w:val=""/>
      <w:lvlJc w:val="left"/>
      <w:pPr>
        <w:ind w:left="502" w:hanging="360"/>
      </w:pPr>
      <w:rPr>
        <w:rFonts w:ascii="Symbol" w:hAnsi="Symbol"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14" w15:restartNumberingAfterBreak="0">
    <w:nsid w:val="33B96ACF"/>
    <w:multiLevelType w:val="hybridMultilevel"/>
    <w:tmpl w:val="5BE602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73404E9"/>
    <w:multiLevelType w:val="hybridMultilevel"/>
    <w:tmpl w:val="33F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E3BD7"/>
    <w:multiLevelType w:val="hybridMultilevel"/>
    <w:tmpl w:val="C70E0C88"/>
    <w:lvl w:ilvl="0" w:tplc="84D0C7E6">
      <w:start w:val="4"/>
      <w:numFmt w:val="bullet"/>
      <w:lvlText w:val="-"/>
      <w:lvlJc w:val="left"/>
      <w:pPr>
        <w:ind w:left="1287" w:hanging="360"/>
      </w:pPr>
      <w:rPr>
        <w:rFonts w:ascii="Accountant In Bankruptcy" w:eastAsia="Times New Roman" w:hAnsi="Accountant In Bankruptcy" w:cs="Accountant In Bankruptcy"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AC008EB"/>
    <w:multiLevelType w:val="hybridMultilevel"/>
    <w:tmpl w:val="8766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06A31"/>
    <w:multiLevelType w:val="hybridMultilevel"/>
    <w:tmpl w:val="3984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F41B6"/>
    <w:multiLevelType w:val="multilevel"/>
    <w:tmpl w:val="45CE40B4"/>
    <w:lvl w:ilvl="0">
      <w:start w:val="1"/>
      <w:numFmt w:val="bullet"/>
      <w:lvlText w:val=""/>
      <w:lvlJc w:val="left"/>
      <w:pPr>
        <w:ind w:left="502" w:hanging="360"/>
      </w:pPr>
      <w:rPr>
        <w:rFonts w:ascii="Symbol" w:hAnsi="Symbol"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20" w15:restartNumberingAfterBreak="0">
    <w:nsid w:val="5F283CA7"/>
    <w:multiLevelType w:val="multilevel"/>
    <w:tmpl w:val="470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A748B"/>
    <w:multiLevelType w:val="hybridMultilevel"/>
    <w:tmpl w:val="B1E6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529BA"/>
    <w:multiLevelType w:val="multilevel"/>
    <w:tmpl w:val="123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E00E7"/>
    <w:multiLevelType w:val="hybridMultilevel"/>
    <w:tmpl w:val="2AB82C12"/>
    <w:lvl w:ilvl="0" w:tplc="929E279E">
      <w:start w:val="1"/>
      <w:numFmt w:val="decimal"/>
      <w:pStyle w:val="numberedone"/>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554915"/>
    <w:multiLevelType w:val="hybridMultilevel"/>
    <w:tmpl w:val="DAA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719E4"/>
    <w:multiLevelType w:val="hybridMultilevel"/>
    <w:tmpl w:val="DF0C78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866799"/>
    <w:multiLevelType w:val="multilevel"/>
    <w:tmpl w:val="7318027A"/>
    <w:lvl w:ilvl="0">
      <w:start w:val="1"/>
      <w:numFmt w:val="decimal"/>
      <w:lvlText w:val="%1.0"/>
      <w:lvlJc w:val="left"/>
      <w:pPr>
        <w:ind w:left="720" w:hanging="360"/>
      </w:pPr>
      <w:rPr>
        <w:rFonts w:hint="default"/>
      </w:rPr>
    </w:lvl>
    <w:lvl w:ilvl="1">
      <w:start w:val="1"/>
      <w:numFmt w:val="decimal"/>
      <w:lvlText w:val="%1.%2"/>
      <w:lvlJc w:val="left"/>
      <w:pPr>
        <w:ind w:left="6739"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3742" w:hanging="72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542" w:hanging="108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16cid:durableId="228539454">
    <w:abstractNumId w:val="23"/>
  </w:num>
  <w:num w:numId="2" w16cid:durableId="1991403282">
    <w:abstractNumId w:val="11"/>
  </w:num>
  <w:num w:numId="3" w16cid:durableId="203156779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278928">
    <w:abstractNumId w:val="21"/>
  </w:num>
  <w:num w:numId="5" w16cid:durableId="1785683868">
    <w:abstractNumId w:val="20"/>
  </w:num>
  <w:num w:numId="6" w16cid:durableId="689064658">
    <w:abstractNumId w:val="1"/>
  </w:num>
  <w:num w:numId="7" w16cid:durableId="820654788">
    <w:abstractNumId w:val="24"/>
  </w:num>
  <w:num w:numId="8" w16cid:durableId="1058281012">
    <w:abstractNumId w:val="10"/>
  </w:num>
  <w:num w:numId="9" w16cid:durableId="1928731846">
    <w:abstractNumId w:val="26"/>
  </w:num>
  <w:num w:numId="10" w16cid:durableId="90127963">
    <w:abstractNumId w:val="2"/>
  </w:num>
  <w:num w:numId="11" w16cid:durableId="301011043">
    <w:abstractNumId w:val="17"/>
  </w:num>
  <w:num w:numId="12" w16cid:durableId="100876889">
    <w:abstractNumId w:val="12"/>
  </w:num>
  <w:num w:numId="13" w16cid:durableId="344140118">
    <w:abstractNumId w:val="19"/>
  </w:num>
  <w:num w:numId="14" w16cid:durableId="215625613">
    <w:abstractNumId w:val="3"/>
  </w:num>
  <w:num w:numId="15" w16cid:durableId="154347963">
    <w:abstractNumId w:val="8"/>
  </w:num>
  <w:num w:numId="16" w16cid:durableId="672143325">
    <w:abstractNumId w:val="5"/>
  </w:num>
  <w:num w:numId="17" w16cid:durableId="1856193576">
    <w:abstractNumId w:val="6"/>
  </w:num>
  <w:num w:numId="18" w16cid:durableId="210921233">
    <w:abstractNumId w:val="13"/>
  </w:num>
  <w:num w:numId="19" w16cid:durableId="332143272">
    <w:abstractNumId w:val="0"/>
  </w:num>
  <w:num w:numId="20" w16cid:durableId="1641425744">
    <w:abstractNumId w:val="15"/>
  </w:num>
  <w:num w:numId="21" w16cid:durableId="1768228678">
    <w:abstractNumId w:val="16"/>
  </w:num>
  <w:num w:numId="22" w16cid:durableId="228466226">
    <w:abstractNumId w:val="25"/>
  </w:num>
  <w:num w:numId="23" w16cid:durableId="2105880557">
    <w:abstractNumId w:val="7"/>
  </w:num>
  <w:num w:numId="24" w16cid:durableId="1902445437">
    <w:abstractNumId w:val="4"/>
  </w:num>
  <w:num w:numId="25" w16cid:durableId="1194197888">
    <w:abstractNumId w:val="14"/>
  </w:num>
  <w:num w:numId="26" w16cid:durableId="104424221">
    <w:abstractNumId w:val="9"/>
  </w:num>
  <w:num w:numId="27" w16cid:durableId="4296660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9D"/>
    <w:rsid w:val="0000187B"/>
    <w:rsid w:val="00001D84"/>
    <w:rsid w:val="00002DBB"/>
    <w:rsid w:val="00004F59"/>
    <w:rsid w:val="00007302"/>
    <w:rsid w:val="00017B7C"/>
    <w:rsid w:val="000245F1"/>
    <w:rsid w:val="0002680A"/>
    <w:rsid w:val="00032DFF"/>
    <w:rsid w:val="00034E80"/>
    <w:rsid w:val="00036021"/>
    <w:rsid w:val="00037653"/>
    <w:rsid w:val="00041A6F"/>
    <w:rsid w:val="00050424"/>
    <w:rsid w:val="00053CD3"/>
    <w:rsid w:val="00063F9F"/>
    <w:rsid w:val="00064A33"/>
    <w:rsid w:val="00065A30"/>
    <w:rsid w:val="00066488"/>
    <w:rsid w:val="0007132F"/>
    <w:rsid w:val="0007715B"/>
    <w:rsid w:val="00077648"/>
    <w:rsid w:val="000801C8"/>
    <w:rsid w:val="00082861"/>
    <w:rsid w:val="0008494D"/>
    <w:rsid w:val="000858D6"/>
    <w:rsid w:val="0009305E"/>
    <w:rsid w:val="00096396"/>
    <w:rsid w:val="000A44B0"/>
    <w:rsid w:val="000A72EE"/>
    <w:rsid w:val="000A79BE"/>
    <w:rsid w:val="000B4EB3"/>
    <w:rsid w:val="000B5391"/>
    <w:rsid w:val="000C321A"/>
    <w:rsid w:val="000C7582"/>
    <w:rsid w:val="000D2E82"/>
    <w:rsid w:val="000E1030"/>
    <w:rsid w:val="000E54FC"/>
    <w:rsid w:val="000E6596"/>
    <w:rsid w:val="000F180D"/>
    <w:rsid w:val="000F32EA"/>
    <w:rsid w:val="000F7A4B"/>
    <w:rsid w:val="00104314"/>
    <w:rsid w:val="001135B6"/>
    <w:rsid w:val="0011432E"/>
    <w:rsid w:val="00117FDE"/>
    <w:rsid w:val="00121EF1"/>
    <w:rsid w:val="00125E4F"/>
    <w:rsid w:val="001314CC"/>
    <w:rsid w:val="001338AF"/>
    <w:rsid w:val="001439BC"/>
    <w:rsid w:val="001444A9"/>
    <w:rsid w:val="00145685"/>
    <w:rsid w:val="001461D9"/>
    <w:rsid w:val="00153C91"/>
    <w:rsid w:val="00154D7E"/>
    <w:rsid w:val="00155F2B"/>
    <w:rsid w:val="00160A7D"/>
    <w:rsid w:val="00163F63"/>
    <w:rsid w:val="0016711C"/>
    <w:rsid w:val="00167AAE"/>
    <w:rsid w:val="001765CC"/>
    <w:rsid w:val="00181775"/>
    <w:rsid w:val="001825C8"/>
    <w:rsid w:val="00185C37"/>
    <w:rsid w:val="00191EA6"/>
    <w:rsid w:val="00193B2D"/>
    <w:rsid w:val="001959EA"/>
    <w:rsid w:val="001A211D"/>
    <w:rsid w:val="001B2547"/>
    <w:rsid w:val="001B2A4B"/>
    <w:rsid w:val="001B3162"/>
    <w:rsid w:val="001B6C23"/>
    <w:rsid w:val="001C1633"/>
    <w:rsid w:val="001C3B09"/>
    <w:rsid w:val="001D6526"/>
    <w:rsid w:val="001E0275"/>
    <w:rsid w:val="001E38BC"/>
    <w:rsid w:val="001F16E4"/>
    <w:rsid w:val="00202836"/>
    <w:rsid w:val="00204C6B"/>
    <w:rsid w:val="002050D7"/>
    <w:rsid w:val="00205F32"/>
    <w:rsid w:val="00216FE0"/>
    <w:rsid w:val="002206F1"/>
    <w:rsid w:val="00224647"/>
    <w:rsid w:val="00227CB1"/>
    <w:rsid w:val="002339FB"/>
    <w:rsid w:val="00235AE4"/>
    <w:rsid w:val="002504FE"/>
    <w:rsid w:val="00252171"/>
    <w:rsid w:val="00252B43"/>
    <w:rsid w:val="00267928"/>
    <w:rsid w:val="00272351"/>
    <w:rsid w:val="00274B29"/>
    <w:rsid w:val="00285B09"/>
    <w:rsid w:val="002912CC"/>
    <w:rsid w:val="00291F0F"/>
    <w:rsid w:val="002B1921"/>
    <w:rsid w:val="002C2D40"/>
    <w:rsid w:val="002E2150"/>
    <w:rsid w:val="002E30D5"/>
    <w:rsid w:val="003104AC"/>
    <w:rsid w:val="00312B74"/>
    <w:rsid w:val="00312D08"/>
    <w:rsid w:val="00313F10"/>
    <w:rsid w:val="00314EF9"/>
    <w:rsid w:val="0032179D"/>
    <w:rsid w:val="003218D9"/>
    <w:rsid w:val="0032227B"/>
    <w:rsid w:val="0032687C"/>
    <w:rsid w:val="0032705E"/>
    <w:rsid w:val="00331069"/>
    <w:rsid w:val="00333BB2"/>
    <w:rsid w:val="003341E6"/>
    <w:rsid w:val="003345DE"/>
    <w:rsid w:val="00334C8A"/>
    <w:rsid w:val="00342007"/>
    <w:rsid w:val="003442A8"/>
    <w:rsid w:val="0034521F"/>
    <w:rsid w:val="003467DD"/>
    <w:rsid w:val="00355DC6"/>
    <w:rsid w:val="00360355"/>
    <w:rsid w:val="003606CC"/>
    <w:rsid w:val="00364703"/>
    <w:rsid w:val="003703C6"/>
    <w:rsid w:val="003709B3"/>
    <w:rsid w:val="0037211F"/>
    <w:rsid w:val="00372BB3"/>
    <w:rsid w:val="00373AD0"/>
    <w:rsid w:val="00375518"/>
    <w:rsid w:val="003760A1"/>
    <w:rsid w:val="00377C99"/>
    <w:rsid w:val="00380B74"/>
    <w:rsid w:val="00380D90"/>
    <w:rsid w:val="00384CB5"/>
    <w:rsid w:val="003929F2"/>
    <w:rsid w:val="003A7D52"/>
    <w:rsid w:val="003B48A6"/>
    <w:rsid w:val="003B48FB"/>
    <w:rsid w:val="003B5943"/>
    <w:rsid w:val="003B7ACC"/>
    <w:rsid w:val="003D1A0A"/>
    <w:rsid w:val="003D42CB"/>
    <w:rsid w:val="003D5E7E"/>
    <w:rsid w:val="003E0714"/>
    <w:rsid w:val="003E0766"/>
    <w:rsid w:val="003E1701"/>
    <w:rsid w:val="0040168B"/>
    <w:rsid w:val="00411D3F"/>
    <w:rsid w:val="00414A54"/>
    <w:rsid w:val="004159FD"/>
    <w:rsid w:val="004231B2"/>
    <w:rsid w:val="004235F6"/>
    <w:rsid w:val="0042687C"/>
    <w:rsid w:val="00426E28"/>
    <w:rsid w:val="004321D6"/>
    <w:rsid w:val="0043368B"/>
    <w:rsid w:val="00435A02"/>
    <w:rsid w:val="004437FF"/>
    <w:rsid w:val="00450169"/>
    <w:rsid w:val="00452EEE"/>
    <w:rsid w:val="004615CE"/>
    <w:rsid w:val="00467E04"/>
    <w:rsid w:val="00473DEA"/>
    <w:rsid w:val="00481159"/>
    <w:rsid w:val="00485AA5"/>
    <w:rsid w:val="00486111"/>
    <w:rsid w:val="00490817"/>
    <w:rsid w:val="00491073"/>
    <w:rsid w:val="004940C8"/>
    <w:rsid w:val="004A5074"/>
    <w:rsid w:val="004B3603"/>
    <w:rsid w:val="004C0C45"/>
    <w:rsid w:val="004C2346"/>
    <w:rsid w:val="004D0979"/>
    <w:rsid w:val="004E3550"/>
    <w:rsid w:val="004E7377"/>
    <w:rsid w:val="004F076A"/>
    <w:rsid w:val="004F0FBF"/>
    <w:rsid w:val="004F2925"/>
    <w:rsid w:val="004F2BB6"/>
    <w:rsid w:val="004F6443"/>
    <w:rsid w:val="0050057B"/>
    <w:rsid w:val="00501C63"/>
    <w:rsid w:val="00504FD2"/>
    <w:rsid w:val="005123DA"/>
    <w:rsid w:val="0051585D"/>
    <w:rsid w:val="0052219B"/>
    <w:rsid w:val="00523694"/>
    <w:rsid w:val="00532BD6"/>
    <w:rsid w:val="005459E6"/>
    <w:rsid w:val="00545B2B"/>
    <w:rsid w:val="00547FDB"/>
    <w:rsid w:val="00564295"/>
    <w:rsid w:val="0056677F"/>
    <w:rsid w:val="00580D8F"/>
    <w:rsid w:val="0058250C"/>
    <w:rsid w:val="00593DE6"/>
    <w:rsid w:val="00595586"/>
    <w:rsid w:val="005A0759"/>
    <w:rsid w:val="005A258C"/>
    <w:rsid w:val="005A27DF"/>
    <w:rsid w:val="005A2C51"/>
    <w:rsid w:val="005B21C3"/>
    <w:rsid w:val="005B2BFF"/>
    <w:rsid w:val="005C24C3"/>
    <w:rsid w:val="005C6B3D"/>
    <w:rsid w:val="005D03AD"/>
    <w:rsid w:val="005D67F3"/>
    <w:rsid w:val="005E25E5"/>
    <w:rsid w:val="005E50E2"/>
    <w:rsid w:val="005F2086"/>
    <w:rsid w:val="005F4659"/>
    <w:rsid w:val="005F7FD5"/>
    <w:rsid w:val="006017C1"/>
    <w:rsid w:val="00601D48"/>
    <w:rsid w:val="00602FA9"/>
    <w:rsid w:val="006070BD"/>
    <w:rsid w:val="00613019"/>
    <w:rsid w:val="006216B9"/>
    <w:rsid w:val="00626EBB"/>
    <w:rsid w:val="00630A22"/>
    <w:rsid w:val="0063108D"/>
    <w:rsid w:val="0063682A"/>
    <w:rsid w:val="006405DE"/>
    <w:rsid w:val="006429E5"/>
    <w:rsid w:val="0064342F"/>
    <w:rsid w:val="00643B44"/>
    <w:rsid w:val="00644F31"/>
    <w:rsid w:val="006459CD"/>
    <w:rsid w:val="00646773"/>
    <w:rsid w:val="00650AB0"/>
    <w:rsid w:val="0065477E"/>
    <w:rsid w:val="00654A51"/>
    <w:rsid w:val="006579C2"/>
    <w:rsid w:val="00664FFF"/>
    <w:rsid w:val="006725A7"/>
    <w:rsid w:val="00676483"/>
    <w:rsid w:val="00677AE2"/>
    <w:rsid w:val="00677C45"/>
    <w:rsid w:val="00681DAF"/>
    <w:rsid w:val="006876F9"/>
    <w:rsid w:val="0069039F"/>
    <w:rsid w:val="00692E7A"/>
    <w:rsid w:val="00694CF4"/>
    <w:rsid w:val="006A49C8"/>
    <w:rsid w:val="006A79C0"/>
    <w:rsid w:val="006A7D91"/>
    <w:rsid w:val="006B7FDB"/>
    <w:rsid w:val="006D530F"/>
    <w:rsid w:val="006E412A"/>
    <w:rsid w:val="006F3681"/>
    <w:rsid w:val="00704A70"/>
    <w:rsid w:val="00713758"/>
    <w:rsid w:val="00720185"/>
    <w:rsid w:val="00720449"/>
    <w:rsid w:val="00723E36"/>
    <w:rsid w:val="0072670C"/>
    <w:rsid w:val="00727BAB"/>
    <w:rsid w:val="00732B2D"/>
    <w:rsid w:val="007353BD"/>
    <w:rsid w:val="00740646"/>
    <w:rsid w:val="00740675"/>
    <w:rsid w:val="00740716"/>
    <w:rsid w:val="00740F35"/>
    <w:rsid w:val="00744BCF"/>
    <w:rsid w:val="007456ED"/>
    <w:rsid w:val="00751297"/>
    <w:rsid w:val="007659C4"/>
    <w:rsid w:val="00766EB2"/>
    <w:rsid w:val="00770127"/>
    <w:rsid w:val="0078024C"/>
    <w:rsid w:val="0078276C"/>
    <w:rsid w:val="007927D6"/>
    <w:rsid w:val="0079464E"/>
    <w:rsid w:val="007A0432"/>
    <w:rsid w:val="007A5886"/>
    <w:rsid w:val="007A79F4"/>
    <w:rsid w:val="007B2883"/>
    <w:rsid w:val="007C2E4A"/>
    <w:rsid w:val="007C4690"/>
    <w:rsid w:val="007D4B0C"/>
    <w:rsid w:val="007D4F50"/>
    <w:rsid w:val="007D5E53"/>
    <w:rsid w:val="007E14D3"/>
    <w:rsid w:val="007E30A4"/>
    <w:rsid w:val="007E4329"/>
    <w:rsid w:val="007E5101"/>
    <w:rsid w:val="007E5914"/>
    <w:rsid w:val="007F1D83"/>
    <w:rsid w:val="007F692F"/>
    <w:rsid w:val="00813395"/>
    <w:rsid w:val="008137D9"/>
    <w:rsid w:val="00813D3F"/>
    <w:rsid w:val="00821B71"/>
    <w:rsid w:val="00824221"/>
    <w:rsid w:val="00832962"/>
    <w:rsid w:val="0083348A"/>
    <w:rsid w:val="008342F3"/>
    <w:rsid w:val="00841B47"/>
    <w:rsid w:val="0084609C"/>
    <w:rsid w:val="00847EAA"/>
    <w:rsid w:val="00856692"/>
    <w:rsid w:val="00862E68"/>
    <w:rsid w:val="00865106"/>
    <w:rsid w:val="008720F0"/>
    <w:rsid w:val="00873570"/>
    <w:rsid w:val="0088501B"/>
    <w:rsid w:val="008A23BC"/>
    <w:rsid w:val="008A4E48"/>
    <w:rsid w:val="008A7482"/>
    <w:rsid w:val="008B0849"/>
    <w:rsid w:val="008B3695"/>
    <w:rsid w:val="008C0C16"/>
    <w:rsid w:val="008C1CEE"/>
    <w:rsid w:val="008C308A"/>
    <w:rsid w:val="008C558A"/>
    <w:rsid w:val="008C5D41"/>
    <w:rsid w:val="008D742C"/>
    <w:rsid w:val="008E4764"/>
    <w:rsid w:val="008E4D46"/>
    <w:rsid w:val="008F6B78"/>
    <w:rsid w:val="008F78B3"/>
    <w:rsid w:val="00905505"/>
    <w:rsid w:val="009055FE"/>
    <w:rsid w:val="00907171"/>
    <w:rsid w:val="0090717A"/>
    <w:rsid w:val="00910E64"/>
    <w:rsid w:val="00914B96"/>
    <w:rsid w:val="00915F5F"/>
    <w:rsid w:val="009244F4"/>
    <w:rsid w:val="0092462E"/>
    <w:rsid w:val="00926100"/>
    <w:rsid w:val="00936E19"/>
    <w:rsid w:val="00937F12"/>
    <w:rsid w:val="0095101E"/>
    <w:rsid w:val="0095137C"/>
    <w:rsid w:val="009547CE"/>
    <w:rsid w:val="009747F9"/>
    <w:rsid w:val="00976CEB"/>
    <w:rsid w:val="00983DDE"/>
    <w:rsid w:val="0098504C"/>
    <w:rsid w:val="00985AB1"/>
    <w:rsid w:val="0098616C"/>
    <w:rsid w:val="0098773B"/>
    <w:rsid w:val="0098778E"/>
    <w:rsid w:val="0099442E"/>
    <w:rsid w:val="00995445"/>
    <w:rsid w:val="009A158D"/>
    <w:rsid w:val="009A5328"/>
    <w:rsid w:val="009B1060"/>
    <w:rsid w:val="009B4A92"/>
    <w:rsid w:val="009B4B13"/>
    <w:rsid w:val="009C44A5"/>
    <w:rsid w:val="009C6203"/>
    <w:rsid w:val="009D0BDC"/>
    <w:rsid w:val="009D2227"/>
    <w:rsid w:val="009D656E"/>
    <w:rsid w:val="009D69DE"/>
    <w:rsid w:val="009E2396"/>
    <w:rsid w:val="009F0432"/>
    <w:rsid w:val="009F1E6B"/>
    <w:rsid w:val="009F5E70"/>
    <w:rsid w:val="00A0477C"/>
    <w:rsid w:val="00A0508D"/>
    <w:rsid w:val="00A1168B"/>
    <w:rsid w:val="00A11800"/>
    <w:rsid w:val="00A12D7D"/>
    <w:rsid w:val="00A215B5"/>
    <w:rsid w:val="00A2244A"/>
    <w:rsid w:val="00A22831"/>
    <w:rsid w:val="00A301A8"/>
    <w:rsid w:val="00A3551B"/>
    <w:rsid w:val="00A403D5"/>
    <w:rsid w:val="00A40AE2"/>
    <w:rsid w:val="00A40FE2"/>
    <w:rsid w:val="00A462E4"/>
    <w:rsid w:val="00A47A33"/>
    <w:rsid w:val="00A63C77"/>
    <w:rsid w:val="00A67A46"/>
    <w:rsid w:val="00A72F38"/>
    <w:rsid w:val="00A821D9"/>
    <w:rsid w:val="00AB321B"/>
    <w:rsid w:val="00AC0C02"/>
    <w:rsid w:val="00AC2135"/>
    <w:rsid w:val="00AC271E"/>
    <w:rsid w:val="00AC50F4"/>
    <w:rsid w:val="00AC6603"/>
    <w:rsid w:val="00AD2527"/>
    <w:rsid w:val="00AD576C"/>
    <w:rsid w:val="00AD711A"/>
    <w:rsid w:val="00AE029C"/>
    <w:rsid w:val="00AF1430"/>
    <w:rsid w:val="00AF3E86"/>
    <w:rsid w:val="00AF72E9"/>
    <w:rsid w:val="00B018A7"/>
    <w:rsid w:val="00B06CC1"/>
    <w:rsid w:val="00B124B1"/>
    <w:rsid w:val="00B12654"/>
    <w:rsid w:val="00B20BC8"/>
    <w:rsid w:val="00B21C11"/>
    <w:rsid w:val="00B22C38"/>
    <w:rsid w:val="00B2591B"/>
    <w:rsid w:val="00B277DC"/>
    <w:rsid w:val="00B324CE"/>
    <w:rsid w:val="00B328FA"/>
    <w:rsid w:val="00B4248A"/>
    <w:rsid w:val="00B4501D"/>
    <w:rsid w:val="00B46D21"/>
    <w:rsid w:val="00B473CB"/>
    <w:rsid w:val="00B476E6"/>
    <w:rsid w:val="00B5095B"/>
    <w:rsid w:val="00B50ABC"/>
    <w:rsid w:val="00B51265"/>
    <w:rsid w:val="00B629F3"/>
    <w:rsid w:val="00B62F59"/>
    <w:rsid w:val="00B720C3"/>
    <w:rsid w:val="00B7251B"/>
    <w:rsid w:val="00B74D9E"/>
    <w:rsid w:val="00B8165D"/>
    <w:rsid w:val="00B82206"/>
    <w:rsid w:val="00BA2060"/>
    <w:rsid w:val="00BA226C"/>
    <w:rsid w:val="00BA66F6"/>
    <w:rsid w:val="00BA7866"/>
    <w:rsid w:val="00BB59A6"/>
    <w:rsid w:val="00BB6880"/>
    <w:rsid w:val="00BB6BEA"/>
    <w:rsid w:val="00BC3C7D"/>
    <w:rsid w:val="00BC3CF0"/>
    <w:rsid w:val="00BD6B49"/>
    <w:rsid w:val="00BE3239"/>
    <w:rsid w:val="00BE4A15"/>
    <w:rsid w:val="00BE5166"/>
    <w:rsid w:val="00BF03F7"/>
    <w:rsid w:val="00BF20ED"/>
    <w:rsid w:val="00BF53C7"/>
    <w:rsid w:val="00BF616C"/>
    <w:rsid w:val="00BF7192"/>
    <w:rsid w:val="00C00243"/>
    <w:rsid w:val="00C009DA"/>
    <w:rsid w:val="00C01862"/>
    <w:rsid w:val="00C0371E"/>
    <w:rsid w:val="00C03988"/>
    <w:rsid w:val="00C12370"/>
    <w:rsid w:val="00C1295E"/>
    <w:rsid w:val="00C14504"/>
    <w:rsid w:val="00C158DA"/>
    <w:rsid w:val="00C22263"/>
    <w:rsid w:val="00C23D23"/>
    <w:rsid w:val="00C246C2"/>
    <w:rsid w:val="00C26122"/>
    <w:rsid w:val="00C31853"/>
    <w:rsid w:val="00C31F3F"/>
    <w:rsid w:val="00C37A76"/>
    <w:rsid w:val="00C37CB6"/>
    <w:rsid w:val="00C4173C"/>
    <w:rsid w:val="00C4343A"/>
    <w:rsid w:val="00C44582"/>
    <w:rsid w:val="00C50F9B"/>
    <w:rsid w:val="00C577D7"/>
    <w:rsid w:val="00C67F1D"/>
    <w:rsid w:val="00C74ABA"/>
    <w:rsid w:val="00C76FC0"/>
    <w:rsid w:val="00C8762E"/>
    <w:rsid w:val="00CB1C9E"/>
    <w:rsid w:val="00CB3524"/>
    <w:rsid w:val="00CC69AD"/>
    <w:rsid w:val="00CD0A6D"/>
    <w:rsid w:val="00CD3595"/>
    <w:rsid w:val="00CD425F"/>
    <w:rsid w:val="00CD7D96"/>
    <w:rsid w:val="00CF6760"/>
    <w:rsid w:val="00D11FBA"/>
    <w:rsid w:val="00D16FEC"/>
    <w:rsid w:val="00D22C76"/>
    <w:rsid w:val="00D35EE7"/>
    <w:rsid w:val="00D363DB"/>
    <w:rsid w:val="00D40C76"/>
    <w:rsid w:val="00D42C5C"/>
    <w:rsid w:val="00D44A24"/>
    <w:rsid w:val="00D5561B"/>
    <w:rsid w:val="00D571E8"/>
    <w:rsid w:val="00D6146D"/>
    <w:rsid w:val="00D634E3"/>
    <w:rsid w:val="00D65753"/>
    <w:rsid w:val="00D70D84"/>
    <w:rsid w:val="00D73A80"/>
    <w:rsid w:val="00D74160"/>
    <w:rsid w:val="00D77C70"/>
    <w:rsid w:val="00D84EDA"/>
    <w:rsid w:val="00D84F3A"/>
    <w:rsid w:val="00D939E2"/>
    <w:rsid w:val="00D95CB2"/>
    <w:rsid w:val="00DA1B5B"/>
    <w:rsid w:val="00DA2F24"/>
    <w:rsid w:val="00DB058E"/>
    <w:rsid w:val="00DB0A06"/>
    <w:rsid w:val="00DB512C"/>
    <w:rsid w:val="00DB5385"/>
    <w:rsid w:val="00DB7D44"/>
    <w:rsid w:val="00DC4BA6"/>
    <w:rsid w:val="00DD21BB"/>
    <w:rsid w:val="00DD5EC6"/>
    <w:rsid w:val="00DD615D"/>
    <w:rsid w:val="00DE2339"/>
    <w:rsid w:val="00DE5E5D"/>
    <w:rsid w:val="00DF0A7C"/>
    <w:rsid w:val="00DF126C"/>
    <w:rsid w:val="00DF2FDF"/>
    <w:rsid w:val="00DF33E5"/>
    <w:rsid w:val="00DF7C95"/>
    <w:rsid w:val="00E00BC1"/>
    <w:rsid w:val="00E01A2E"/>
    <w:rsid w:val="00E01DFF"/>
    <w:rsid w:val="00E0473F"/>
    <w:rsid w:val="00E063C0"/>
    <w:rsid w:val="00E078FB"/>
    <w:rsid w:val="00E10598"/>
    <w:rsid w:val="00E169B6"/>
    <w:rsid w:val="00E17566"/>
    <w:rsid w:val="00E21CEC"/>
    <w:rsid w:val="00E23A66"/>
    <w:rsid w:val="00E30FF2"/>
    <w:rsid w:val="00E34E9C"/>
    <w:rsid w:val="00E40F7D"/>
    <w:rsid w:val="00E41BD5"/>
    <w:rsid w:val="00E437FD"/>
    <w:rsid w:val="00E44E8C"/>
    <w:rsid w:val="00E461E5"/>
    <w:rsid w:val="00E53E62"/>
    <w:rsid w:val="00E643CC"/>
    <w:rsid w:val="00E70B4A"/>
    <w:rsid w:val="00E8114E"/>
    <w:rsid w:val="00E82C62"/>
    <w:rsid w:val="00E83637"/>
    <w:rsid w:val="00E8446C"/>
    <w:rsid w:val="00E84A8E"/>
    <w:rsid w:val="00E869EE"/>
    <w:rsid w:val="00E8758D"/>
    <w:rsid w:val="00E87E2E"/>
    <w:rsid w:val="00E96C5E"/>
    <w:rsid w:val="00EA201C"/>
    <w:rsid w:val="00EA4531"/>
    <w:rsid w:val="00EA6BBC"/>
    <w:rsid w:val="00EA731E"/>
    <w:rsid w:val="00EA7B9B"/>
    <w:rsid w:val="00EB0445"/>
    <w:rsid w:val="00EB15FB"/>
    <w:rsid w:val="00EB294F"/>
    <w:rsid w:val="00EB2C8C"/>
    <w:rsid w:val="00EB4C31"/>
    <w:rsid w:val="00EC1167"/>
    <w:rsid w:val="00EC5291"/>
    <w:rsid w:val="00EC65B3"/>
    <w:rsid w:val="00ED13EC"/>
    <w:rsid w:val="00ED29F4"/>
    <w:rsid w:val="00ED3B72"/>
    <w:rsid w:val="00ED4D51"/>
    <w:rsid w:val="00ED79BF"/>
    <w:rsid w:val="00EE4969"/>
    <w:rsid w:val="00EE734C"/>
    <w:rsid w:val="00EE7C7B"/>
    <w:rsid w:val="00F11FD7"/>
    <w:rsid w:val="00F20C72"/>
    <w:rsid w:val="00F36F5D"/>
    <w:rsid w:val="00F43157"/>
    <w:rsid w:val="00F4328B"/>
    <w:rsid w:val="00F45701"/>
    <w:rsid w:val="00F5001E"/>
    <w:rsid w:val="00F67105"/>
    <w:rsid w:val="00F72EBC"/>
    <w:rsid w:val="00F749F7"/>
    <w:rsid w:val="00F7511D"/>
    <w:rsid w:val="00F7683F"/>
    <w:rsid w:val="00F7783D"/>
    <w:rsid w:val="00F829E6"/>
    <w:rsid w:val="00F83889"/>
    <w:rsid w:val="00F83AB8"/>
    <w:rsid w:val="00F93689"/>
    <w:rsid w:val="00F93788"/>
    <w:rsid w:val="00F9386B"/>
    <w:rsid w:val="00F94891"/>
    <w:rsid w:val="00F953CF"/>
    <w:rsid w:val="00FA0AD0"/>
    <w:rsid w:val="00FA44CF"/>
    <w:rsid w:val="00FB1BC5"/>
    <w:rsid w:val="00FB37DC"/>
    <w:rsid w:val="00FC580D"/>
    <w:rsid w:val="00FC7BAF"/>
    <w:rsid w:val="00FC7E3C"/>
    <w:rsid w:val="00FD1EE8"/>
    <w:rsid w:val="00FE64B0"/>
    <w:rsid w:val="00FE6677"/>
    <w:rsid w:val="00FF0B0A"/>
    <w:rsid w:val="00FF4679"/>
    <w:rsid w:val="26628731"/>
    <w:rsid w:val="7868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A387C9"/>
  <w15:docId w15:val="{CF23F161-749A-451E-A839-0FABB176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9D"/>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aliases w:val="Appendix 1"/>
    <w:basedOn w:val="Normal"/>
    <w:next w:val="Normal"/>
    <w:link w:val="Heading1Char"/>
    <w:qFormat/>
    <w:rsid w:val="0032179D"/>
    <w:pPr>
      <w:outlineLvl w:val="0"/>
    </w:pPr>
    <w:rPr>
      <w:b/>
      <w:kern w:val="28"/>
      <w:u w:val="single"/>
    </w:rPr>
  </w:style>
  <w:style w:type="paragraph" w:styleId="Heading2">
    <w:name w:val="heading 2"/>
    <w:basedOn w:val="Normal"/>
    <w:next w:val="Normal"/>
    <w:link w:val="Heading2Char"/>
    <w:qFormat/>
    <w:rsid w:val="0032179D"/>
    <w:pPr>
      <w:ind w:left="284"/>
      <w:outlineLvl w:val="1"/>
    </w:pPr>
    <w:rPr>
      <w:b/>
    </w:rPr>
  </w:style>
  <w:style w:type="paragraph" w:styleId="Heading3">
    <w:name w:val="heading 3"/>
    <w:basedOn w:val="Normal"/>
    <w:next w:val="Footer"/>
    <w:link w:val="Heading3Char"/>
    <w:qFormat/>
    <w:rsid w:val="0032179D"/>
    <w:pPr>
      <w:ind w:left="720"/>
      <w:outlineLvl w:val="2"/>
    </w:pPr>
    <w:rPr>
      <w:b/>
      <w:sz w:val="24"/>
    </w:rPr>
  </w:style>
  <w:style w:type="paragraph" w:styleId="Heading4">
    <w:name w:val="heading 4"/>
    <w:basedOn w:val="Normal"/>
    <w:next w:val="Normal"/>
    <w:link w:val="Heading4Char"/>
    <w:qFormat/>
    <w:rsid w:val="0032179D"/>
    <w:pPr>
      <w:keepNext/>
      <w:outlineLvl w:val="3"/>
    </w:pPr>
    <w:rPr>
      <w:rFonts w:ascii="Arial" w:hAnsi="Arial"/>
      <w:b/>
      <w:sz w:val="16"/>
      <w:lang w:val="en-US"/>
    </w:rPr>
  </w:style>
  <w:style w:type="paragraph" w:styleId="Heading5">
    <w:name w:val="heading 5"/>
    <w:basedOn w:val="Normal"/>
    <w:next w:val="Normal"/>
    <w:link w:val="Heading5Char"/>
    <w:qFormat/>
    <w:rsid w:val="0032179D"/>
    <w:pPr>
      <w:keepNext/>
      <w:jc w:val="both"/>
      <w:outlineLvl w:val="4"/>
    </w:pPr>
    <w:rPr>
      <w:b/>
      <w:sz w:val="26"/>
      <w:u w:val="single"/>
    </w:rPr>
  </w:style>
  <w:style w:type="paragraph" w:styleId="Heading6">
    <w:name w:val="heading 6"/>
    <w:basedOn w:val="Normal"/>
    <w:next w:val="Normal"/>
    <w:link w:val="Heading6Char"/>
    <w:qFormat/>
    <w:rsid w:val="0032179D"/>
    <w:pPr>
      <w:keepNext/>
      <w:jc w:val="center"/>
      <w:outlineLvl w:val="5"/>
    </w:pPr>
    <w:rPr>
      <w:b/>
      <w:sz w:val="24"/>
    </w:rPr>
  </w:style>
  <w:style w:type="paragraph" w:styleId="Heading7">
    <w:name w:val="heading 7"/>
    <w:basedOn w:val="Normal"/>
    <w:next w:val="Normal"/>
    <w:link w:val="Heading7Char"/>
    <w:qFormat/>
    <w:rsid w:val="0032179D"/>
    <w:pPr>
      <w:keepNext/>
      <w:jc w:val="center"/>
      <w:outlineLvl w:val="6"/>
    </w:pPr>
    <w:rPr>
      <w:b/>
      <w:sz w:val="72"/>
    </w:rPr>
  </w:style>
  <w:style w:type="paragraph" w:styleId="Heading8">
    <w:name w:val="heading 8"/>
    <w:basedOn w:val="Normal"/>
    <w:next w:val="Normal"/>
    <w:link w:val="Heading8Char"/>
    <w:qFormat/>
    <w:rsid w:val="0032179D"/>
    <w:pPr>
      <w:keepNext/>
      <w:numPr>
        <w:ilvl w:val="12"/>
      </w:numPr>
      <w:outlineLvl w:val="7"/>
    </w:pPr>
    <w:rPr>
      <w:sz w:val="24"/>
    </w:rPr>
  </w:style>
  <w:style w:type="paragraph" w:styleId="Heading9">
    <w:name w:val="heading 9"/>
    <w:basedOn w:val="Normal"/>
    <w:next w:val="Normal"/>
    <w:link w:val="Heading9Char"/>
    <w:qFormat/>
    <w:rsid w:val="0032179D"/>
    <w:pPr>
      <w:keepNext/>
      <w:numPr>
        <w:ilvl w:val="12"/>
      </w:numPr>
      <w:tabs>
        <w:tab w:val="left" w:pos="2880"/>
      </w:tabs>
      <w:jc w:val="righ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1 Char"/>
    <w:basedOn w:val="DefaultParagraphFont"/>
    <w:link w:val="Heading1"/>
    <w:rsid w:val="0032179D"/>
    <w:rPr>
      <w:rFonts w:ascii="Times New Roman" w:eastAsia="Times New Roman" w:hAnsi="Times New Roman" w:cs="Times New Roman"/>
      <w:b/>
      <w:kern w:val="28"/>
      <w:sz w:val="20"/>
      <w:szCs w:val="20"/>
      <w:u w:val="single"/>
    </w:rPr>
  </w:style>
  <w:style w:type="character" w:customStyle="1" w:styleId="Heading2Char">
    <w:name w:val="Heading 2 Char"/>
    <w:basedOn w:val="DefaultParagraphFont"/>
    <w:link w:val="Heading2"/>
    <w:rsid w:val="0032179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32179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2179D"/>
    <w:rPr>
      <w:rFonts w:ascii="Arial" w:eastAsia="Times New Roman" w:hAnsi="Arial" w:cs="Times New Roman"/>
      <w:b/>
      <w:sz w:val="16"/>
      <w:szCs w:val="20"/>
      <w:lang w:val="en-US"/>
    </w:rPr>
  </w:style>
  <w:style w:type="character" w:customStyle="1" w:styleId="Heading5Char">
    <w:name w:val="Heading 5 Char"/>
    <w:basedOn w:val="DefaultParagraphFont"/>
    <w:link w:val="Heading5"/>
    <w:rsid w:val="0032179D"/>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32179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2179D"/>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32179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2179D"/>
    <w:rPr>
      <w:rFonts w:ascii="Times New Roman" w:eastAsia="Times New Roman" w:hAnsi="Times New Roman" w:cs="Times New Roman"/>
      <w:b/>
      <w:sz w:val="32"/>
      <w:szCs w:val="20"/>
    </w:rPr>
  </w:style>
  <w:style w:type="paragraph" w:styleId="Footer">
    <w:name w:val="footer"/>
    <w:basedOn w:val="Normal"/>
    <w:link w:val="FooterChar"/>
    <w:uiPriority w:val="99"/>
    <w:rsid w:val="0032179D"/>
    <w:pPr>
      <w:tabs>
        <w:tab w:val="center" w:pos="4153"/>
        <w:tab w:val="right" w:pos="8306"/>
      </w:tabs>
    </w:pPr>
  </w:style>
  <w:style w:type="character" w:customStyle="1" w:styleId="FooterChar">
    <w:name w:val="Footer Char"/>
    <w:basedOn w:val="DefaultParagraphFont"/>
    <w:link w:val="Footer"/>
    <w:uiPriority w:val="99"/>
    <w:rsid w:val="0032179D"/>
    <w:rPr>
      <w:rFonts w:ascii="Times New Roman" w:eastAsia="Times New Roman" w:hAnsi="Times New Roman" w:cs="Times New Roman"/>
      <w:sz w:val="20"/>
      <w:szCs w:val="20"/>
    </w:rPr>
  </w:style>
  <w:style w:type="paragraph" w:styleId="Header">
    <w:name w:val="header"/>
    <w:basedOn w:val="Normal"/>
    <w:link w:val="HeaderChar"/>
    <w:uiPriority w:val="99"/>
    <w:rsid w:val="0032179D"/>
    <w:pPr>
      <w:tabs>
        <w:tab w:val="center" w:pos="4153"/>
        <w:tab w:val="right" w:pos="8306"/>
      </w:tabs>
    </w:pPr>
    <w:rPr>
      <w:rFonts w:ascii="CG Times (W1)" w:hAnsi="CG Times (W1)"/>
      <w:noProof/>
    </w:rPr>
  </w:style>
  <w:style w:type="character" w:customStyle="1" w:styleId="HeaderChar">
    <w:name w:val="Header Char"/>
    <w:basedOn w:val="DefaultParagraphFont"/>
    <w:link w:val="Header"/>
    <w:uiPriority w:val="99"/>
    <w:rsid w:val="0032179D"/>
    <w:rPr>
      <w:rFonts w:ascii="CG Times (W1)" w:eastAsia="Times New Roman" w:hAnsi="CG Times (W1)" w:cs="Times New Roman"/>
      <w:noProof/>
      <w:sz w:val="20"/>
      <w:szCs w:val="20"/>
    </w:rPr>
  </w:style>
  <w:style w:type="character" w:styleId="PageNumber">
    <w:name w:val="page number"/>
    <w:basedOn w:val="DefaultParagraphFont"/>
    <w:rsid w:val="0032179D"/>
  </w:style>
  <w:style w:type="paragraph" w:styleId="Caption">
    <w:name w:val="caption"/>
    <w:basedOn w:val="Normal"/>
    <w:next w:val="Normal"/>
    <w:qFormat/>
    <w:rsid w:val="0032179D"/>
    <w:pPr>
      <w:jc w:val="right"/>
    </w:pPr>
    <w:rPr>
      <w:sz w:val="24"/>
    </w:rPr>
  </w:style>
  <w:style w:type="paragraph" w:styleId="BodyTextIndent">
    <w:name w:val="Body Text Indent"/>
    <w:basedOn w:val="Normal"/>
    <w:link w:val="BodyTextIndentChar"/>
    <w:rsid w:val="0032179D"/>
    <w:pPr>
      <w:numPr>
        <w:ilvl w:val="12"/>
      </w:numPr>
      <w:tabs>
        <w:tab w:val="left" w:pos="1080"/>
        <w:tab w:val="left" w:pos="1800"/>
      </w:tabs>
      <w:ind w:left="576" w:hanging="576"/>
      <w:jc w:val="both"/>
    </w:pPr>
    <w:rPr>
      <w:sz w:val="24"/>
    </w:rPr>
  </w:style>
  <w:style w:type="character" w:customStyle="1" w:styleId="BodyTextIndentChar">
    <w:name w:val="Body Text Indent Char"/>
    <w:basedOn w:val="DefaultParagraphFont"/>
    <w:link w:val="BodyTextIndent"/>
    <w:rsid w:val="0032179D"/>
    <w:rPr>
      <w:rFonts w:ascii="Times New Roman" w:eastAsia="Times New Roman" w:hAnsi="Times New Roman" w:cs="Times New Roman"/>
      <w:sz w:val="24"/>
      <w:szCs w:val="20"/>
    </w:rPr>
  </w:style>
  <w:style w:type="paragraph" w:styleId="BodyTextIndent2">
    <w:name w:val="Body Text Indent 2"/>
    <w:basedOn w:val="Normal"/>
    <w:link w:val="BodyTextIndent2Char"/>
    <w:rsid w:val="0032179D"/>
    <w:pPr>
      <w:numPr>
        <w:ilvl w:val="12"/>
      </w:numPr>
      <w:tabs>
        <w:tab w:val="left" w:pos="1080"/>
        <w:tab w:val="left" w:pos="1800"/>
      </w:tabs>
      <w:spacing w:before="100" w:line="240" w:lineRule="atLeast"/>
      <w:ind w:left="1080" w:hanging="576"/>
      <w:jc w:val="both"/>
    </w:pPr>
    <w:rPr>
      <w:sz w:val="24"/>
    </w:rPr>
  </w:style>
  <w:style w:type="character" w:customStyle="1" w:styleId="BodyTextIndent2Char">
    <w:name w:val="Body Text Indent 2 Char"/>
    <w:basedOn w:val="DefaultParagraphFont"/>
    <w:link w:val="BodyTextIndent2"/>
    <w:rsid w:val="0032179D"/>
    <w:rPr>
      <w:rFonts w:ascii="Times New Roman" w:eastAsia="Times New Roman" w:hAnsi="Times New Roman" w:cs="Times New Roman"/>
      <w:sz w:val="24"/>
      <w:szCs w:val="20"/>
    </w:rPr>
  </w:style>
  <w:style w:type="paragraph" w:styleId="BodyTextIndent3">
    <w:name w:val="Body Text Indent 3"/>
    <w:basedOn w:val="Normal"/>
    <w:link w:val="BodyTextIndent3Char"/>
    <w:rsid w:val="0032179D"/>
    <w:pPr>
      <w:numPr>
        <w:ilvl w:val="12"/>
      </w:numPr>
      <w:tabs>
        <w:tab w:val="left" w:pos="720"/>
        <w:tab w:val="left" w:pos="1800"/>
      </w:tabs>
      <w:spacing w:before="100" w:line="240" w:lineRule="atLeast"/>
      <w:ind w:left="630" w:hanging="630"/>
      <w:jc w:val="both"/>
    </w:pPr>
    <w:rPr>
      <w:sz w:val="24"/>
    </w:rPr>
  </w:style>
  <w:style w:type="character" w:customStyle="1" w:styleId="BodyTextIndent3Char">
    <w:name w:val="Body Text Indent 3 Char"/>
    <w:basedOn w:val="DefaultParagraphFont"/>
    <w:link w:val="BodyTextIndent3"/>
    <w:rsid w:val="0032179D"/>
    <w:rPr>
      <w:rFonts w:ascii="Times New Roman" w:eastAsia="Times New Roman" w:hAnsi="Times New Roman" w:cs="Times New Roman"/>
      <w:sz w:val="24"/>
      <w:szCs w:val="20"/>
    </w:rPr>
  </w:style>
  <w:style w:type="paragraph" w:styleId="BodyText">
    <w:name w:val="Body Text"/>
    <w:basedOn w:val="Normal"/>
    <w:link w:val="BodyTextChar"/>
    <w:rsid w:val="0032179D"/>
    <w:pPr>
      <w:numPr>
        <w:ilvl w:val="12"/>
      </w:numPr>
      <w:jc w:val="both"/>
    </w:pPr>
    <w:rPr>
      <w:sz w:val="24"/>
    </w:rPr>
  </w:style>
  <w:style w:type="character" w:customStyle="1" w:styleId="BodyTextChar">
    <w:name w:val="Body Text Char"/>
    <w:basedOn w:val="DefaultParagraphFont"/>
    <w:link w:val="BodyText"/>
    <w:rsid w:val="0032179D"/>
    <w:rPr>
      <w:rFonts w:ascii="Times New Roman" w:eastAsia="Times New Roman" w:hAnsi="Times New Roman" w:cs="Times New Roman"/>
      <w:sz w:val="24"/>
      <w:szCs w:val="20"/>
    </w:rPr>
  </w:style>
  <w:style w:type="paragraph" w:styleId="BodyText2">
    <w:name w:val="Body Text 2"/>
    <w:basedOn w:val="Normal"/>
    <w:link w:val="BodyText2Char"/>
    <w:rsid w:val="0032179D"/>
    <w:pPr>
      <w:numPr>
        <w:ilvl w:val="12"/>
      </w:numPr>
    </w:pPr>
    <w:rPr>
      <w:b/>
      <w:sz w:val="24"/>
    </w:rPr>
  </w:style>
  <w:style w:type="character" w:customStyle="1" w:styleId="BodyText2Char">
    <w:name w:val="Body Text 2 Char"/>
    <w:basedOn w:val="DefaultParagraphFont"/>
    <w:link w:val="BodyText2"/>
    <w:rsid w:val="0032179D"/>
    <w:rPr>
      <w:rFonts w:ascii="Times New Roman" w:eastAsia="Times New Roman" w:hAnsi="Times New Roman" w:cs="Times New Roman"/>
      <w:b/>
      <w:sz w:val="24"/>
      <w:szCs w:val="20"/>
    </w:rPr>
  </w:style>
  <w:style w:type="paragraph" w:styleId="BodyText3">
    <w:name w:val="Body Text 3"/>
    <w:basedOn w:val="Normal"/>
    <w:link w:val="BodyText3Char"/>
    <w:rsid w:val="0032179D"/>
    <w:pPr>
      <w:jc w:val="both"/>
    </w:pPr>
    <w:rPr>
      <w:b/>
      <w:sz w:val="24"/>
    </w:rPr>
  </w:style>
  <w:style w:type="character" w:customStyle="1" w:styleId="BodyText3Char">
    <w:name w:val="Body Text 3 Char"/>
    <w:basedOn w:val="DefaultParagraphFont"/>
    <w:link w:val="BodyText3"/>
    <w:rsid w:val="0032179D"/>
    <w:rPr>
      <w:rFonts w:ascii="Times New Roman" w:eastAsia="Times New Roman" w:hAnsi="Times New Roman" w:cs="Times New Roman"/>
      <w:b/>
      <w:sz w:val="24"/>
      <w:szCs w:val="20"/>
    </w:rPr>
  </w:style>
  <w:style w:type="character" w:styleId="Hyperlink">
    <w:name w:val="Hyperlink"/>
    <w:basedOn w:val="DefaultParagraphFont"/>
    <w:uiPriority w:val="99"/>
    <w:rsid w:val="0032179D"/>
    <w:rPr>
      <w:color w:val="0000FF"/>
      <w:u w:val="single"/>
    </w:rPr>
  </w:style>
  <w:style w:type="paragraph" w:customStyle="1" w:styleId="font5">
    <w:name w:val="font5"/>
    <w:basedOn w:val="Normal"/>
    <w:rsid w:val="0032179D"/>
    <w:pPr>
      <w:overflowPunct/>
      <w:autoSpaceDE/>
      <w:autoSpaceDN/>
      <w:adjustRightInd/>
      <w:spacing w:before="100" w:beforeAutospacing="1" w:after="100" w:afterAutospacing="1"/>
      <w:textAlignment w:val="auto"/>
    </w:pPr>
    <w:rPr>
      <w:rFonts w:ascii="Tahoma" w:eastAsia="Arial Unicode MS" w:hAnsi="Tahoma" w:cs="Tahoma"/>
      <w:color w:val="000000"/>
      <w:sz w:val="16"/>
      <w:szCs w:val="16"/>
    </w:rPr>
  </w:style>
  <w:style w:type="paragraph" w:customStyle="1" w:styleId="font6">
    <w:name w:val="font6"/>
    <w:basedOn w:val="Normal"/>
    <w:rsid w:val="0032179D"/>
    <w:pPr>
      <w:overflowPunct/>
      <w:autoSpaceDE/>
      <w:autoSpaceDN/>
      <w:adjustRightInd/>
      <w:spacing w:before="100" w:beforeAutospacing="1" w:after="100" w:afterAutospacing="1"/>
      <w:textAlignment w:val="auto"/>
    </w:pPr>
    <w:rPr>
      <w:rFonts w:ascii="Tahoma" w:eastAsia="Arial Unicode MS" w:hAnsi="Tahoma" w:cs="Tahoma"/>
      <w:b/>
      <w:bCs/>
      <w:color w:val="000000"/>
      <w:sz w:val="16"/>
      <w:szCs w:val="16"/>
    </w:rPr>
  </w:style>
  <w:style w:type="paragraph" w:customStyle="1" w:styleId="xl22">
    <w:name w:val="xl22"/>
    <w:basedOn w:val="Normal"/>
    <w:rsid w:val="0032179D"/>
    <w:pP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23">
    <w:name w:val="xl23"/>
    <w:basedOn w:val="Normal"/>
    <w:rsid w:val="0032179D"/>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24">
    <w:name w:val="xl24"/>
    <w:basedOn w:val="Normal"/>
    <w:rsid w:val="0032179D"/>
    <w:pPr>
      <w:pBdr>
        <w:top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25">
    <w:name w:val="xl25"/>
    <w:basedOn w:val="Normal"/>
    <w:rsid w:val="0032179D"/>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26">
    <w:name w:val="xl26"/>
    <w:basedOn w:val="Normal"/>
    <w:rsid w:val="0032179D"/>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Tahoma" w:eastAsia="Arial Unicode MS" w:hAnsi="Tahoma" w:cs="Tahoma"/>
      <w:sz w:val="16"/>
      <w:szCs w:val="16"/>
    </w:rPr>
  </w:style>
  <w:style w:type="paragraph" w:customStyle="1" w:styleId="xl27">
    <w:name w:val="xl27"/>
    <w:basedOn w:val="Normal"/>
    <w:rsid w:val="0032179D"/>
    <w:pPr>
      <w:pBdr>
        <w:top w:val="single" w:sz="4" w:space="0" w:color="auto"/>
        <w:lef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28">
    <w:name w:val="xl28"/>
    <w:basedOn w:val="Normal"/>
    <w:rsid w:val="0032179D"/>
    <w:pPr>
      <w:pBdr>
        <w:top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29">
    <w:name w:val="xl29"/>
    <w:basedOn w:val="Normal"/>
    <w:rsid w:val="0032179D"/>
    <w:pPr>
      <w:pBdr>
        <w:top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0">
    <w:name w:val="xl30"/>
    <w:basedOn w:val="Normal"/>
    <w:rsid w:val="0032179D"/>
    <w:pPr>
      <w:pBdr>
        <w:left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1">
    <w:name w:val="xl31"/>
    <w:basedOn w:val="Normal"/>
    <w:rsid w:val="0032179D"/>
    <w:pPr>
      <w:pBdr>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2">
    <w:name w:val="xl32"/>
    <w:basedOn w:val="Normal"/>
    <w:rsid w:val="0032179D"/>
    <w:pPr>
      <w:pBdr>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3">
    <w:name w:val="xl33"/>
    <w:basedOn w:val="Normal"/>
    <w:rsid w:val="0032179D"/>
    <w:pPr>
      <w:pBdr>
        <w:top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4">
    <w:name w:val="xl34"/>
    <w:basedOn w:val="Normal"/>
    <w:rsid w:val="0032179D"/>
    <w:pPr>
      <w:pBdr>
        <w:top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5">
    <w:name w:val="xl35"/>
    <w:basedOn w:val="Normal"/>
    <w:rsid w:val="0032179D"/>
    <w:pPr>
      <w:pBdr>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6">
    <w:name w:val="xl36"/>
    <w:basedOn w:val="Normal"/>
    <w:rsid w:val="0032179D"/>
    <w:pP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7">
    <w:name w:val="xl37"/>
    <w:basedOn w:val="Normal"/>
    <w:rsid w:val="0032179D"/>
    <w:pPr>
      <w:pBdr>
        <w:righ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8">
    <w:name w:val="xl38"/>
    <w:basedOn w:val="Normal"/>
    <w:rsid w:val="0032179D"/>
    <w:pPr>
      <w:pBdr>
        <w:top w:val="single" w:sz="4" w:space="0" w:color="auto"/>
        <w:lef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39">
    <w:name w:val="xl39"/>
    <w:basedOn w:val="Normal"/>
    <w:rsid w:val="0032179D"/>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0">
    <w:name w:val="xl40"/>
    <w:basedOn w:val="Normal"/>
    <w:rsid w:val="0032179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b/>
      <w:bCs/>
      <w:sz w:val="22"/>
      <w:szCs w:val="22"/>
      <w:u w:val="single"/>
    </w:rPr>
  </w:style>
  <w:style w:type="paragraph" w:customStyle="1" w:styleId="xl41">
    <w:name w:val="xl41"/>
    <w:basedOn w:val="Normal"/>
    <w:rsid w:val="0032179D"/>
    <w:pPr>
      <w:pBdr>
        <w:top w:val="single" w:sz="4" w:space="0" w:color="auto"/>
        <w:left w:val="single" w:sz="8"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2">
    <w:name w:val="xl42"/>
    <w:basedOn w:val="Normal"/>
    <w:rsid w:val="0032179D"/>
    <w:pPr>
      <w:pBdr>
        <w:top w:val="single" w:sz="4" w:space="0" w:color="auto"/>
        <w:bottom w:val="single" w:sz="4" w:space="0" w:color="auto"/>
        <w:right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3">
    <w:name w:val="xl43"/>
    <w:basedOn w:val="Normal"/>
    <w:rsid w:val="0032179D"/>
    <w:pPr>
      <w:pBdr>
        <w:top w:val="single" w:sz="4" w:space="0" w:color="auto"/>
        <w:right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4">
    <w:name w:val="xl44"/>
    <w:basedOn w:val="Normal"/>
    <w:rsid w:val="0032179D"/>
    <w:pPr>
      <w:pBdr>
        <w:bottom w:val="single" w:sz="4" w:space="0" w:color="auto"/>
        <w:right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5">
    <w:name w:val="xl45"/>
    <w:basedOn w:val="Normal"/>
    <w:rsid w:val="0032179D"/>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Tahoma" w:eastAsia="Arial Unicode MS" w:hAnsi="Tahoma" w:cs="Tahoma"/>
      <w:b/>
      <w:bCs/>
      <w:sz w:val="16"/>
      <w:szCs w:val="16"/>
    </w:rPr>
  </w:style>
  <w:style w:type="paragraph" w:customStyle="1" w:styleId="xl46">
    <w:name w:val="xl46"/>
    <w:basedOn w:val="Normal"/>
    <w:rsid w:val="0032179D"/>
    <w:pPr>
      <w:pBdr>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7">
    <w:name w:val="xl47"/>
    <w:basedOn w:val="Normal"/>
    <w:rsid w:val="0032179D"/>
    <w:pP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8">
    <w:name w:val="xl48"/>
    <w:basedOn w:val="Normal"/>
    <w:rsid w:val="0032179D"/>
    <w:pPr>
      <w:pBdr>
        <w:righ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49">
    <w:name w:val="xl49"/>
    <w:basedOn w:val="Normal"/>
    <w:rsid w:val="0032179D"/>
    <w:pP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50">
    <w:name w:val="xl50"/>
    <w:basedOn w:val="Normal"/>
    <w:rsid w:val="0032179D"/>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Tahoma" w:eastAsia="Arial Unicode MS" w:hAnsi="Tahoma" w:cs="Tahoma"/>
      <w:sz w:val="16"/>
      <w:szCs w:val="16"/>
    </w:rPr>
  </w:style>
  <w:style w:type="paragraph" w:customStyle="1" w:styleId="xl51">
    <w:name w:val="xl51"/>
    <w:basedOn w:val="Normal"/>
    <w:rsid w:val="0032179D"/>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Tahoma" w:eastAsia="Arial Unicode MS" w:hAnsi="Tahoma" w:cs="Tahoma"/>
      <w:sz w:val="24"/>
      <w:szCs w:val="24"/>
    </w:rPr>
  </w:style>
  <w:style w:type="paragraph" w:customStyle="1" w:styleId="xl52">
    <w:name w:val="xl52"/>
    <w:basedOn w:val="Normal"/>
    <w:rsid w:val="0032179D"/>
    <w:pPr>
      <w:pBdr>
        <w:top w:val="single" w:sz="4" w:space="0" w:color="auto"/>
        <w:left w:val="single" w:sz="4" w:space="0" w:color="auto"/>
        <w:bottom w:val="single" w:sz="4" w:space="0" w:color="auto"/>
        <w:right w:val="single" w:sz="8" w:space="0" w:color="auto"/>
      </w:pBdr>
      <w:shd w:val="clear" w:color="auto" w:fill="FFFFFF"/>
      <w:overflowPunct/>
      <w:autoSpaceDE/>
      <w:autoSpaceDN/>
      <w:adjustRightInd/>
      <w:spacing w:before="100" w:beforeAutospacing="1" w:after="100" w:afterAutospacing="1"/>
      <w:jc w:val="center"/>
      <w:textAlignment w:val="auto"/>
    </w:pPr>
    <w:rPr>
      <w:rFonts w:ascii="Tahoma" w:eastAsia="Arial Unicode MS" w:hAnsi="Tahoma" w:cs="Tahoma"/>
      <w:sz w:val="24"/>
      <w:szCs w:val="24"/>
    </w:rPr>
  </w:style>
  <w:style w:type="paragraph" w:customStyle="1" w:styleId="xl53">
    <w:name w:val="xl53"/>
    <w:basedOn w:val="Normal"/>
    <w:rsid w:val="0032179D"/>
    <w:pPr>
      <w:pBdr>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i/>
      <w:iCs/>
      <w:sz w:val="16"/>
      <w:szCs w:val="16"/>
    </w:rPr>
  </w:style>
  <w:style w:type="paragraph" w:customStyle="1" w:styleId="xl54">
    <w:name w:val="xl54"/>
    <w:basedOn w:val="Normal"/>
    <w:rsid w:val="0032179D"/>
    <w:pPr>
      <w:pBdr>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55">
    <w:name w:val="xl55"/>
    <w:basedOn w:val="Normal"/>
    <w:rsid w:val="0032179D"/>
    <w:pPr>
      <w:shd w:val="clear" w:color="auto" w:fill="C0C0C0"/>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56">
    <w:name w:val="xl56"/>
    <w:basedOn w:val="Normal"/>
    <w:rsid w:val="0032179D"/>
    <w:pPr>
      <w:shd w:val="clear" w:color="auto" w:fill="C0C0C0"/>
      <w:overflowPunct/>
      <w:autoSpaceDE/>
      <w:autoSpaceDN/>
      <w:adjustRightInd/>
      <w:spacing w:before="100" w:beforeAutospacing="1" w:after="100" w:afterAutospacing="1"/>
      <w:jc w:val="center"/>
      <w:textAlignment w:val="auto"/>
    </w:pPr>
    <w:rPr>
      <w:rFonts w:ascii="Tahoma" w:eastAsia="Arial Unicode MS" w:hAnsi="Tahoma" w:cs="Tahoma"/>
      <w:sz w:val="16"/>
      <w:szCs w:val="16"/>
    </w:rPr>
  </w:style>
  <w:style w:type="paragraph" w:customStyle="1" w:styleId="xl57">
    <w:name w:val="xl57"/>
    <w:basedOn w:val="Normal"/>
    <w:rsid w:val="0032179D"/>
    <w:pPr>
      <w:pBdr>
        <w:top w:val="single" w:sz="4" w:space="0" w:color="auto"/>
        <w:left w:val="single" w:sz="8"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b/>
      <w:bCs/>
      <w:sz w:val="16"/>
      <w:szCs w:val="16"/>
    </w:rPr>
  </w:style>
  <w:style w:type="paragraph" w:customStyle="1" w:styleId="xl58">
    <w:name w:val="xl58"/>
    <w:basedOn w:val="Normal"/>
    <w:rsid w:val="0032179D"/>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59">
    <w:name w:val="xl59"/>
    <w:basedOn w:val="Normal"/>
    <w:rsid w:val="0032179D"/>
    <w:pPr>
      <w:pBdr>
        <w:top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60">
    <w:name w:val="xl60"/>
    <w:basedOn w:val="Normal"/>
    <w:rsid w:val="0032179D"/>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61">
    <w:name w:val="xl61"/>
    <w:basedOn w:val="Normal"/>
    <w:rsid w:val="0032179D"/>
    <w:pPr>
      <w:pBdr>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b/>
      <w:bCs/>
      <w:sz w:val="16"/>
      <w:szCs w:val="16"/>
    </w:rPr>
  </w:style>
  <w:style w:type="paragraph" w:customStyle="1" w:styleId="xl62">
    <w:name w:val="xl62"/>
    <w:basedOn w:val="Normal"/>
    <w:rsid w:val="0032179D"/>
    <w:pPr>
      <w:pBdr>
        <w:left w:val="single" w:sz="8" w:space="0" w:color="auto"/>
      </w:pBdr>
      <w:shd w:val="clear" w:color="auto" w:fill="C0C0C0"/>
      <w:overflowPunct/>
      <w:autoSpaceDE/>
      <w:autoSpaceDN/>
      <w:adjustRightInd/>
      <w:spacing w:before="100" w:beforeAutospacing="1" w:after="100" w:afterAutospacing="1"/>
      <w:textAlignment w:val="auto"/>
    </w:pPr>
    <w:rPr>
      <w:rFonts w:ascii="Tahoma" w:eastAsia="Arial Unicode MS" w:hAnsi="Tahoma" w:cs="Tahoma"/>
      <w:b/>
      <w:bCs/>
      <w:sz w:val="16"/>
      <w:szCs w:val="16"/>
      <w:u w:val="single"/>
    </w:rPr>
  </w:style>
  <w:style w:type="paragraph" w:customStyle="1" w:styleId="xl63">
    <w:name w:val="xl63"/>
    <w:basedOn w:val="Normal"/>
    <w:rsid w:val="0032179D"/>
    <w:pPr>
      <w:pBdr>
        <w:top w:val="single" w:sz="4" w:space="0" w:color="auto"/>
        <w:left w:val="single" w:sz="8"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i/>
      <w:iCs/>
      <w:sz w:val="16"/>
      <w:szCs w:val="16"/>
    </w:rPr>
  </w:style>
  <w:style w:type="paragraph" w:customStyle="1" w:styleId="xl64">
    <w:name w:val="xl64"/>
    <w:basedOn w:val="Normal"/>
    <w:rsid w:val="0032179D"/>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Tahoma" w:eastAsia="Arial Unicode MS" w:hAnsi="Tahoma" w:cs="Tahoma"/>
      <w:sz w:val="24"/>
      <w:szCs w:val="24"/>
    </w:rPr>
  </w:style>
  <w:style w:type="paragraph" w:customStyle="1" w:styleId="xl65">
    <w:name w:val="xl65"/>
    <w:basedOn w:val="Normal"/>
    <w:rsid w:val="0032179D"/>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66">
    <w:name w:val="xl66"/>
    <w:basedOn w:val="Normal"/>
    <w:rsid w:val="0032179D"/>
    <w:pPr>
      <w:pBdr>
        <w:top w:val="single" w:sz="4" w:space="0" w:color="auto"/>
        <w:left w:val="single" w:sz="8"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67">
    <w:name w:val="xl67"/>
    <w:basedOn w:val="Normal"/>
    <w:rsid w:val="0032179D"/>
    <w:pPr>
      <w:pBdr>
        <w:top w:val="single" w:sz="4" w:space="0" w:color="auto"/>
        <w:bottom w:val="single" w:sz="4" w:space="0" w:color="auto"/>
        <w:right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68">
    <w:name w:val="xl68"/>
    <w:basedOn w:val="Normal"/>
    <w:rsid w:val="0032179D"/>
    <w:pPr>
      <w:pBdr>
        <w:left w:val="single" w:sz="8"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i/>
      <w:iCs/>
      <w:sz w:val="16"/>
      <w:szCs w:val="16"/>
    </w:rPr>
  </w:style>
  <w:style w:type="paragraph" w:customStyle="1" w:styleId="xl69">
    <w:name w:val="xl69"/>
    <w:basedOn w:val="Normal"/>
    <w:rsid w:val="0032179D"/>
    <w:pPr>
      <w:pBdr>
        <w:left w:val="single" w:sz="4" w:space="0" w:color="auto"/>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0">
    <w:name w:val="xl70"/>
    <w:basedOn w:val="Normal"/>
    <w:rsid w:val="0032179D"/>
    <w:pPr>
      <w:pBdr>
        <w:bottom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1">
    <w:name w:val="xl71"/>
    <w:basedOn w:val="Normal"/>
    <w:rsid w:val="0032179D"/>
    <w:pPr>
      <w:pBdr>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2">
    <w:name w:val="xl72"/>
    <w:basedOn w:val="Normal"/>
    <w:rsid w:val="0032179D"/>
    <w:pPr>
      <w:pBdr>
        <w:bottom w:val="single" w:sz="4" w:space="0" w:color="auto"/>
        <w:right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3">
    <w:name w:val="xl73"/>
    <w:basedOn w:val="Normal"/>
    <w:rsid w:val="0032179D"/>
    <w:pPr>
      <w:pBdr>
        <w:left w:val="single" w:sz="8"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4">
    <w:name w:val="xl74"/>
    <w:basedOn w:val="Normal"/>
    <w:rsid w:val="0032179D"/>
    <w:pPr>
      <w:pBdr>
        <w:left w:val="single" w:sz="8" w:space="0" w:color="auto"/>
        <w:bottom w:val="single" w:sz="8"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5">
    <w:name w:val="xl75"/>
    <w:basedOn w:val="Normal"/>
    <w:rsid w:val="0032179D"/>
    <w:pPr>
      <w:pBdr>
        <w:left w:val="single" w:sz="4" w:space="0" w:color="auto"/>
        <w:bottom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xl76">
    <w:name w:val="xl76"/>
    <w:basedOn w:val="Normal"/>
    <w:rsid w:val="0032179D"/>
    <w:pPr>
      <w:pBdr>
        <w:bottom w:val="single" w:sz="8" w:space="0" w:color="auto"/>
      </w:pBdr>
      <w:shd w:val="clear" w:color="auto" w:fill="FFFFFF"/>
      <w:overflowPunct/>
      <w:autoSpaceDE/>
      <w:autoSpaceDN/>
      <w:adjustRightInd/>
      <w:spacing w:before="100" w:beforeAutospacing="1" w:after="100" w:afterAutospacing="1"/>
      <w:textAlignment w:val="auto"/>
    </w:pPr>
    <w:rPr>
      <w:rFonts w:ascii="Tahoma" w:eastAsia="Arial Unicode MS" w:hAnsi="Tahoma" w:cs="Tahoma"/>
      <w:sz w:val="16"/>
      <w:szCs w:val="16"/>
    </w:rPr>
  </w:style>
  <w:style w:type="paragraph" w:customStyle="1" w:styleId="numbered">
    <w:name w:val="numbered"/>
    <w:basedOn w:val="Normal"/>
    <w:rsid w:val="0032179D"/>
    <w:pPr>
      <w:widowControl w:val="0"/>
      <w:numPr>
        <w:numId w:val="2"/>
      </w:numPr>
      <w:overflowPunct/>
      <w:autoSpaceDE/>
      <w:autoSpaceDN/>
      <w:adjustRightInd/>
      <w:spacing w:after="280" w:line="280" w:lineRule="atLeast"/>
      <w:jc w:val="both"/>
      <w:textAlignment w:val="auto"/>
    </w:pPr>
    <w:rPr>
      <w:rFonts w:ascii="Arial" w:hAnsi="Arial"/>
      <w:kern w:val="20"/>
      <w:szCs w:val="24"/>
    </w:rPr>
  </w:style>
  <w:style w:type="paragraph" w:customStyle="1" w:styleId="numberedone">
    <w:name w:val="numberedone"/>
    <w:basedOn w:val="Normal"/>
    <w:rsid w:val="0032179D"/>
    <w:pPr>
      <w:widowControl w:val="0"/>
      <w:numPr>
        <w:numId w:val="1"/>
      </w:numPr>
      <w:overflowPunct/>
      <w:autoSpaceDE/>
      <w:autoSpaceDN/>
      <w:adjustRightInd/>
      <w:spacing w:after="280" w:line="280" w:lineRule="atLeast"/>
      <w:jc w:val="both"/>
      <w:textAlignment w:val="auto"/>
    </w:pPr>
    <w:rPr>
      <w:rFonts w:ascii="Arial" w:hAnsi="Arial"/>
      <w:kern w:val="20"/>
      <w:szCs w:val="24"/>
    </w:rPr>
  </w:style>
  <w:style w:type="paragraph" w:customStyle="1" w:styleId="likeHeading1">
    <w:name w:val="like Heading 1"/>
    <w:basedOn w:val="Normal"/>
    <w:rsid w:val="0032179D"/>
    <w:pPr>
      <w:keepNext/>
      <w:widowControl w:val="0"/>
      <w:overflowPunct/>
      <w:autoSpaceDE/>
      <w:autoSpaceDN/>
      <w:adjustRightInd/>
      <w:spacing w:before="560" w:after="280" w:line="280" w:lineRule="atLeast"/>
      <w:textAlignment w:val="auto"/>
    </w:pPr>
    <w:rPr>
      <w:rFonts w:ascii="Arial" w:hAnsi="Arial" w:cs="Arial"/>
      <w:b/>
      <w:bCs/>
      <w:iCs/>
      <w:caps/>
      <w:kern w:val="20"/>
      <w:sz w:val="28"/>
      <w:szCs w:val="32"/>
    </w:rPr>
  </w:style>
  <w:style w:type="paragraph" w:styleId="TOC1">
    <w:name w:val="toc 1"/>
    <w:basedOn w:val="Normal"/>
    <w:next w:val="Normal"/>
    <w:autoRedefine/>
    <w:semiHidden/>
    <w:rsid w:val="0032179D"/>
    <w:pPr>
      <w:widowControl w:val="0"/>
      <w:tabs>
        <w:tab w:val="left" w:pos="360"/>
        <w:tab w:val="right" w:leader="dot" w:pos="8296"/>
      </w:tabs>
      <w:overflowPunct/>
      <w:autoSpaceDE/>
      <w:autoSpaceDN/>
      <w:adjustRightInd/>
      <w:spacing w:before="420" w:after="140" w:line="280" w:lineRule="atLeast"/>
      <w:jc w:val="both"/>
      <w:textAlignment w:val="auto"/>
    </w:pPr>
    <w:rPr>
      <w:rFonts w:ascii="Arial" w:hAnsi="Arial"/>
      <w:b/>
      <w:bCs/>
      <w:noProof/>
      <w:kern w:val="20"/>
      <w:szCs w:val="28"/>
    </w:rPr>
  </w:style>
  <w:style w:type="paragraph" w:styleId="TOC2">
    <w:name w:val="toc 2"/>
    <w:basedOn w:val="Normal"/>
    <w:next w:val="Normal"/>
    <w:autoRedefine/>
    <w:semiHidden/>
    <w:rsid w:val="0032179D"/>
    <w:pPr>
      <w:widowControl w:val="0"/>
      <w:tabs>
        <w:tab w:val="left" w:pos="900"/>
        <w:tab w:val="right" w:leader="dot" w:pos="8296"/>
      </w:tabs>
      <w:overflowPunct/>
      <w:autoSpaceDE/>
      <w:autoSpaceDN/>
      <w:adjustRightInd/>
      <w:spacing w:after="140" w:line="280" w:lineRule="atLeast"/>
      <w:ind w:left="360"/>
      <w:jc w:val="both"/>
      <w:textAlignment w:val="auto"/>
    </w:pPr>
    <w:rPr>
      <w:rFonts w:ascii="Arial" w:hAnsi="Arial"/>
      <w:noProof/>
      <w:kern w:val="20"/>
      <w:szCs w:val="24"/>
    </w:rPr>
  </w:style>
  <w:style w:type="paragraph" w:customStyle="1" w:styleId="Quote1">
    <w:name w:val="Quote1"/>
    <w:basedOn w:val="Normal"/>
    <w:rsid w:val="0032179D"/>
    <w:pPr>
      <w:widowControl w:val="0"/>
      <w:overflowPunct/>
      <w:autoSpaceDE/>
      <w:autoSpaceDN/>
      <w:adjustRightInd/>
      <w:spacing w:after="280" w:line="280" w:lineRule="atLeast"/>
      <w:ind w:left="180" w:right="206"/>
      <w:jc w:val="both"/>
      <w:textAlignment w:val="auto"/>
    </w:pPr>
    <w:rPr>
      <w:rFonts w:ascii="Arial" w:hAnsi="Arial"/>
      <w:i/>
      <w:iCs/>
      <w:kern w:val="20"/>
      <w:szCs w:val="24"/>
    </w:rPr>
  </w:style>
  <w:style w:type="paragraph" w:styleId="Title">
    <w:name w:val="Title"/>
    <w:basedOn w:val="Normal"/>
    <w:link w:val="TitleChar"/>
    <w:qFormat/>
    <w:rsid w:val="0032179D"/>
    <w:pPr>
      <w:overflowPunct/>
      <w:autoSpaceDE/>
      <w:autoSpaceDN/>
      <w:adjustRightInd/>
      <w:jc w:val="center"/>
      <w:textAlignment w:val="auto"/>
    </w:pPr>
    <w:rPr>
      <w:rFonts w:ascii="Albertus Medium" w:hAnsi="Albertus Medium"/>
      <w:b/>
      <w:bCs/>
      <w:sz w:val="32"/>
      <w:szCs w:val="24"/>
    </w:rPr>
  </w:style>
  <w:style w:type="character" w:customStyle="1" w:styleId="TitleChar">
    <w:name w:val="Title Char"/>
    <w:basedOn w:val="DefaultParagraphFont"/>
    <w:link w:val="Title"/>
    <w:rsid w:val="0032179D"/>
    <w:rPr>
      <w:rFonts w:ascii="Albertus Medium" w:eastAsia="Times New Roman" w:hAnsi="Albertus Medium" w:cs="Times New Roman"/>
      <w:b/>
      <w:bCs/>
      <w:sz w:val="32"/>
      <w:szCs w:val="24"/>
    </w:rPr>
  </w:style>
  <w:style w:type="character" w:styleId="FollowedHyperlink">
    <w:name w:val="FollowedHyperlink"/>
    <w:basedOn w:val="DefaultParagraphFont"/>
    <w:rsid w:val="0032179D"/>
    <w:rPr>
      <w:color w:val="800080"/>
      <w:u w:val="single"/>
    </w:rPr>
  </w:style>
  <w:style w:type="paragraph" w:styleId="DocumentMap">
    <w:name w:val="Document Map"/>
    <w:basedOn w:val="Normal"/>
    <w:link w:val="DocumentMapChar"/>
    <w:semiHidden/>
    <w:rsid w:val="0032179D"/>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79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32179D"/>
    <w:pPr>
      <w:overflowPunct/>
      <w:autoSpaceDE/>
      <w:autoSpaceDN/>
      <w:adjustRightInd/>
      <w:textAlignment w:val="auto"/>
    </w:pPr>
  </w:style>
  <w:style w:type="character" w:customStyle="1" w:styleId="FootnoteTextChar">
    <w:name w:val="Footnote Text Char"/>
    <w:basedOn w:val="DefaultParagraphFont"/>
    <w:link w:val="FootnoteText"/>
    <w:semiHidden/>
    <w:rsid w:val="0032179D"/>
    <w:rPr>
      <w:rFonts w:ascii="Times New Roman" w:eastAsia="Times New Roman" w:hAnsi="Times New Roman" w:cs="Times New Roman"/>
      <w:sz w:val="20"/>
      <w:szCs w:val="20"/>
    </w:rPr>
  </w:style>
  <w:style w:type="table" w:styleId="TableGrid">
    <w:name w:val="Table Grid"/>
    <w:basedOn w:val="TableNormal"/>
    <w:rsid w:val="003217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32179D"/>
    <w:rPr>
      <w:rFonts w:ascii="Tahoma" w:hAnsi="Tahoma" w:cs="Tahoma"/>
      <w:sz w:val="16"/>
      <w:szCs w:val="16"/>
    </w:rPr>
  </w:style>
  <w:style w:type="character" w:customStyle="1" w:styleId="BalloonTextChar">
    <w:name w:val="Balloon Text Char"/>
    <w:basedOn w:val="DefaultParagraphFont"/>
    <w:link w:val="BalloonText"/>
    <w:semiHidden/>
    <w:rsid w:val="0032179D"/>
    <w:rPr>
      <w:rFonts w:ascii="Tahoma" w:eastAsia="Times New Roman" w:hAnsi="Tahoma" w:cs="Tahoma"/>
      <w:sz w:val="16"/>
      <w:szCs w:val="16"/>
    </w:rPr>
  </w:style>
  <w:style w:type="paragraph" w:customStyle="1" w:styleId="p7">
    <w:name w:val="p7"/>
    <w:basedOn w:val="Normal"/>
    <w:rsid w:val="0032179D"/>
    <w:pPr>
      <w:tabs>
        <w:tab w:val="left" w:pos="720"/>
      </w:tabs>
      <w:spacing w:line="240" w:lineRule="atLeast"/>
    </w:pPr>
    <w:rPr>
      <w:sz w:val="24"/>
    </w:rPr>
  </w:style>
  <w:style w:type="paragraph" w:styleId="NormalWeb">
    <w:name w:val="Normal (Web)"/>
    <w:basedOn w:val="Normal"/>
    <w:uiPriority w:val="99"/>
    <w:rsid w:val="0032179D"/>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32179D"/>
    <w:pPr>
      <w:ind w:left="720"/>
    </w:pPr>
  </w:style>
  <w:style w:type="paragraph" w:customStyle="1" w:styleId="CaptionName">
    <w:name w:val="Caption Name"/>
    <w:basedOn w:val="Normal"/>
    <w:rsid w:val="0032179D"/>
    <w:pPr>
      <w:widowControl w:val="0"/>
      <w:overflowPunct/>
      <w:autoSpaceDE/>
      <w:autoSpaceDN/>
      <w:adjustRightInd/>
      <w:jc w:val="center"/>
      <w:textAlignment w:val="auto"/>
    </w:pPr>
    <w:rPr>
      <w:b/>
      <w:sz w:val="40"/>
    </w:rPr>
  </w:style>
  <w:style w:type="paragraph" w:customStyle="1" w:styleId="p6">
    <w:name w:val="p6"/>
    <w:basedOn w:val="Normal"/>
    <w:uiPriority w:val="99"/>
    <w:rsid w:val="0032179D"/>
    <w:pPr>
      <w:widowControl w:val="0"/>
      <w:tabs>
        <w:tab w:val="left" w:pos="720"/>
        <w:tab w:val="left" w:pos="1080"/>
      </w:tabs>
      <w:overflowPunct/>
      <w:adjustRightInd/>
      <w:spacing w:line="280" w:lineRule="auto"/>
      <w:ind w:left="288" w:hanging="432"/>
      <w:jc w:val="both"/>
      <w:textAlignment w:val="auto"/>
    </w:pPr>
    <w:rPr>
      <w:sz w:val="24"/>
      <w:szCs w:val="24"/>
    </w:rPr>
  </w:style>
  <w:style w:type="paragraph" w:styleId="BlockText">
    <w:name w:val="Block Text"/>
    <w:basedOn w:val="Normal"/>
    <w:semiHidden/>
    <w:rsid w:val="00491073"/>
    <w:pPr>
      <w:widowControl w:val="0"/>
      <w:overflowPunct/>
      <w:autoSpaceDE/>
      <w:autoSpaceDN/>
      <w:adjustRightInd/>
      <w:spacing w:after="120"/>
      <w:ind w:left="851" w:right="1700"/>
      <w:textAlignment w:val="auto"/>
    </w:pPr>
    <w:rPr>
      <w:rFonts w:ascii="Century Gothic" w:hAnsi="Century Gothic"/>
      <w:sz w:val="18"/>
    </w:rPr>
  </w:style>
  <w:style w:type="paragraph" w:customStyle="1" w:styleId="fctel">
    <w:name w:val="fctel"/>
    <w:basedOn w:val="Normal"/>
    <w:rsid w:val="00C01862"/>
    <w:pPr>
      <w:overflowPunct/>
      <w:autoSpaceDE/>
      <w:autoSpaceDN/>
      <w:adjustRightInd/>
      <w:spacing w:before="100" w:beforeAutospacing="1" w:after="100" w:afterAutospacing="1"/>
      <w:textAlignment w:val="auto"/>
    </w:pPr>
    <w:rPr>
      <w:sz w:val="24"/>
      <w:szCs w:val="24"/>
      <w:lang w:eastAsia="en-GB"/>
    </w:rPr>
  </w:style>
  <w:style w:type="paragraph" w:customStyle="1" w:styleId="fcaddress">
    <w:name w:val="fcaddress"/>
    <w:basedOn w:val="Normal"/>
    <w:rsid w:val="00C01862"/>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B294F"/>
    <w:pPr>
      <w:autoSpaceDE w:val="0"/>
      <w:autoSpaceDN w:val="0"/>
      <w:adjustRightInd w:val="0"/>
    </w:pPr>
    <w:rPr>
      <w:rFonts w:ascii="Tahoma" w:hAnsi="Tahoma" w:cs="Tahoma"/>
      <w:color w:val="000000"/>
      <w:sz w:val="24"/>
      <w:szCs w:val="24"/>
      <w:lang w:val="en-US"/>
    </w:rPr>
  </w:style>
  <w:style w:type="paragraph" w:customStyle="1" w:styleId="Normal0">
    <w:name w:val="[Normal]"/>
    <w:rsid w:val="00720449"/>
    <w:rPr>
      <w:rFonts w:ascii="Arial" w:eastAsia="Arial" w:hAnsi="Arial"/>
      <w:sz w:val="24"/>
    </w:rPr>
  </w:style>
  <w:style w:type="paragraph" w:customStyle="1" w:styleId="BodyTexta">
    <w:name w:val="Body Text (a)"/>
    <w:basedOn w:val="BodyText"/>
    <w:rsid w:val="00A3551B"/>
    <w:pPr>
      <w:numPr>
        <w:ilvl w:val="0"/>
      </w:numPr>
      <w:tabs>
        <w:tab w:val="left" w:pos="2835"/>
      </w:tabs>
      <w:overflowPunct/>
      <w:autoSpaceDE/>
      <w:autoSpaceDN/>
      <w:adjustRightInd/>
      <w:spacing w:after="120"/>
      <w:ind w:left="1418"/>
      <w:jc w:val="left"/>
      <w:textAlignment w:val="auto"/>
    </w:pPr>
    <w:rPr>
      <w:rFonts w:ascii="Arial" w:hAnsi="Arial"/>
      <w:sz w:val="20"/>
    </w:rPr>
  </w:style>
  <w:style w:type="character" w:styleId="CommentReference">
    <w:name w:val="annotation reference"/>
    <w:basedOn w:val="DefaultParagraphFont"/>
    <w:uiPriority w:val="99"/>
    <w:semiHidden/>
    <w:unhideWhenUsed/>
    <w:rsid w:val="00333BB2"/>
    <w:rPr>
      <w:sz w:val="16"/>
      <w:szCs w:val="16"/>
    </w:rPr>
  </w:style>
  <w:style w:type="paragraph" w:styleId="CommentText">
    <w:name w:val="annotation text"/>
    <w:basedOn w:val="Normal"/>
    <w:link w:val="CommentTextChar"/>
    <w:uiPriority w:val="99"/>
    <w:semiHidden/>
    <w:unhideWhenUsed/>
    <w:rsid w:val="00333BB2"/>
  </w:style>
  <w:style w:type="character" w:customStyle="1" w:styleId="CommentTextChar">
    <w:name w:val="Comment Text Char"/>
    <w:basedOn w:val="DefaultParagraphFont"/>
    <w:link w:val="CommentText"/>
    <w:uiPriority w:val="99"/>
    <w:semiHidden/>
    <w:rsid w:val="00333BB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33BB2"/>
    <w:rPr>
      <w:b/>
      <w:bCs/>
    </w:rPr>
  </w:style>
  <w:style w:type="character" w:customStyle="1" w:styleId="CommentSubjectChar">
    <w:name w:val="Comment Subject Char"/>
    <w:basedOn w:val="CommentTextChar"/>
    <w:link w:val="CommentSubject"/>
    <w:uiPriority w:val="99"/>
    <w:semiHidden/>
    <w:rsid w:val="00333BB2"/>
    <w:rPr>
      <w:rFonts w:ascii="Times New Roman" w:eastAsia="Times New Roman" w:hAnsi="Times New Roman"/>
      <w:b/>
      <w:bCs/>
      <w:lang w:eastAsia="en-US"/>
    </w:rPr>
  </w:style>
  <w:style w:type="paragraph" w:styleId="NoSpacing">
    <w:name w:val="No Spacing"/>
    <w:uiPriority w:val="1"/>
    <w:qFormat/>
    <w:rsid w:val="004C0C45"/>
    <w:pPr>
      <w:widowControl w:val="0"/>
      <w:autoSpaceDE w:val="0"/>
      <w:autoSpaceDN w:val="0"/>
      <w:adjustRightInd w:val="0"/>
      <w:spacing w:after="120"/>
      <w:ind w:left="567"/>
      <w:jc w:val="both"/>
    </w:pPr>
    <w:rPr>
      <w:rFonts w:ascii="Kalinga" w:eastAsia="Times New Roman" w:hAnsi="Kalinga"/>
      <w:sz w:val="18"/>
      <w:szCs w:val="24"/>
    </w:rPr>
  </w:style>
  <w:style w:type="character" w:styleId="UnresolvedMention">
    <w:name w:val="Unresolved Mention"/>
    <w:basedOn w:val="DefaultParagraphFont"/>
    <w:uiPriority w:val="99"/>
    <w:semiHidden/>
    <w:unhideWhenUsed/>
    <w:rsid w:val="00E84A8E"/>
    <w:rPr>
      <w:color w:val="808080"/>
      <w:shd w:val="clear" w:color="auto" w:fill="E6E6E6"/>
    </w:rPr>
  </w:style>
  <w:style w:type="character" w:styleId="Strong">
    <w:name w:val="Strong"/>
    <w:basedOn w:val="DefaultParagraphFont"/>
    <w:uiPriority w:val="22"/>
    <w:qFormat/>
    <w:rsid w:val="00766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363">
      <w:bodyDiv w:val="1"/>
      <w:marLeft w:val="0"/>
      <w:marRight w:val="0"/>
      <w:marTop w:val="0"/>
      <w:marBottom w:val="0"/>
      <w:divBdr>
        <w:top w:val="none" w:sz="0" w:space="0" w:color="auto"/>
        <w:left w:val="none" w:sz="0" w:space="0" w:color="auto"/>
        <w:bottom w:val="none" w:sz="0" w:space="0" w:color="auto"/>
        <w:right w:val="none" w:sz="0" w:space="0" w:color="auto"/>
      </w:divBdr>
      <w:divsChild>
        <w:div w:id="1289552272">
          <w:marLeft w:val="0"/>
          <w:marRight w:val="0"/>
          <w:marTop w:val="0"/>
          <w:marBottom w:val="0"/>
          <w:divBdr>
            <w:top w:val="none" w:sz="0" w:space="0" w:color="auto"/>
            <w:left w:val="none" w:sz="0" w:space="0" w:color="auto"/>
            <w:bottom w:val="none" w:sz="0" w:space="0" w:color="auto"/>
            <w:right w:val="none" w:sz="0" w:space="0" w:color="auto"/>
          </w:divBdr>
          <w:divsChild>
            <w:div w:id="618224678">
              <w:marLeft w:val="0"/>
              <w:marRight w:val="0"/>
              <w:marTop w:val="0"/>
              <w:marBottom w:val="0"/>
              <w:divBdr>
                <w:top w:val="none" w:sz="0" w:space="0" w:color="auto"/>
                <w:left w:val="none" w:sz="0" w:space="0" w:color="auto"/>
                <w:bottom w:val="none" w:sz="0" w:space="0" w:color="auto"/>
                <w:right w:val="none" w:sz="0" w:space="0" w:color="auto"/>
              </w:divBdr>
              <w:divsChild>
                <w:div w:id="2074964981">
                  <w:marLeft w:val="0"/>
                  <w:marRight w:val="0"/>
                  <w:marTop w:val="0"/>
                  <w:marBottom w:val="0"/>
                  <w:divBdr>
                    <w:top w:val="none" w:sz="0" w:space="0" w:color="auto"/>
                    <w:left w:val="none" w:sz="0" w:space="0" w:color="auto"/>
                    <w:bottom w:val="none" w:sz="0" w:space="0" w:color="auto"/>
                    <w:right w:val="none" w:sz="0" w:space="0" w:color="auto"/>
                  </w:divBdr>
                  <w:divsChild>
                    <w:div w:id="712004664">
                      <w:marLeft w:val="0"/>
                      <w:marRight w:val="0"/>
                      <w:marTop w:val="0"/>
                      <w:marBottom w:val="0"/>
                      <w:divBdr>
                        <w:top w:val="none" w:sz="0" w:space="0" w:color="auto"/>
                        <w:left w:val="none" w:sz="0" w:space="0" w:color="auto"/>
                        <w:bottom w:val="none" w:sz="0" w:space="0" w:color="auto"/>
                        <w:right w:val="none" w:sz="0" w:space="0" w:color="auto"/>
                      </w:divBdr>
                      <w:divsChild>
                        <w:div w:id="1726297139">
                          <w:marLeft w:val="0"/>
                          <w:marRight w:val="0"/>
                          <w:marTop w:val="0"/>
                          <w:marBottom w:val="0"/>
                          <w:divBdr>
                            <w:top w:val="none" w:sz="0" w:space="0" w:color="auto"/>
                            <w:left w:val="none" w:sz="0" w:space="0" w:color="auto"/>
                            <w:bottom w:val="none" w:sz="0" w:space="0" w:color="auto"/>
                            <w:right w:val="none" w:sz="0" w:space="0" w:color="auto"/>
                          </w:divBdr>
                          <w:divsChild>
                            <w:div w:id="306666218">
                              <w:marLeft w:val="0"/>
                              <w:marRight w:val="0"/>
                              <w:marTop w:val="0"/>
                              <w:marBottom w:val="0"/>
                              <w:divBdr>
                                <w:top w:val="none" w:sz="0" w:space="0" w:color="auto"/>
                                <w:left w:val="none" w:sz="0" w:space="0" w:color="auto"/>
                                <w:bottom w:val="none" w:sz="0" w:space="0" w:color="auto"/>
                                <w:right w:val="none" w:sz="0" w:space="0" w:color="auto"/>
                              </w:divBdr>
                              <w:divsChild>
                                <w:div w:id="984701925">
                                  <w:marLeft w:val="0"/>
                                  <w:marRight w:val="0"/>
                                  <w:marTop w:val="0"/>
                                  <w:marBottom w:val="0"/>
                                  <w:divBdr>
                                    <w:top w:val="none" w:sz="0" w:space="0" w:color="auto"/>
                                    <w:left w:val="none" w:sz="0" w:space="0" w:color="auto"/>
                                    <w:bottom w:val="none" w:sz="0" w:space="0" w:color="auto"/>
                                    <w:right w:val="none" w:sz="0" w:space="0" w:color="auto"/>
                                  </w:divBdr>
                                  <w:divsChild>
                                    <w:div w:id="275136835">
                                      <w:marLeft w:val="0"/>
                                      <w:marRight w:val="0"/>
                                      <w:marTop w:val="0"/>
                                      <w:marBottom w:val="0"/>
                                      <w:divBdr>
                                        <w:top w:val="none" w:sz="0" w:space="0" w:color="auto"/>
                                        <w:left w:val="none" w:sz="0" w:space="0" w:color="auto"/>
                                        <w:bottom w:val="none" w:sz="0" w:space="0" w:color="auto"/>
                                        <w:right w:val="none" w:sz="0" w:space="0" w:color="auto"/>
                                      </w:divBdr>
                                      <w:divsChild>
                                        <w:div w:id="1269583644">
                                          <w:marLeft w:val="0"/>
                                          <w:marRight w:val="0"/>
                                          <w:marTop w:val="0"/>
                                          <w:marBottom w:val="0"/>
                                          <w:divBdr>
                                            <w:top w:val="none" w:sz="0" w:space="0" w:color="auto"/>
                                            <w:left w:val="none" w:sz="0" w:space="0" w:color="auto"/>
                                            <w:bottom w:val="none" w:sz="0" w:space="0" w:color="auto"/>
                                            <w:right w:val="none" w:sz="0" w:space="0" w:color="auto"/>
                                          </w:divBdr>
                                          <w:divsChild>
                                            <w:div w:id="1445689568">
                                              <w:marLeft w:val="0"/>
                                              <w:marRight w:val="0"/>
                                              <w:marTop w:val="0"/>
                                              <w:marBottom w:val="0"/>
                                              <w:divBdr>
                                                <w:top w:val="none" w:sz="0" w:space="0" w:color="auto"/>
                                                <w:left w:val="none" w:sz="0" w:space="0" w:color="auto"/>
                                                <w:bottom w:val="none" w:sz="0" w:space="0" w:color="auto"/>
                                                <w:right w:val="none" w:sz="0" w:space="0" w:color="auto"/>
                                              </w:divBdr>
                                              <w:divsChild>
                                                <w:div w:id="791822132">
                                                  <w:marLeft w:val="0"/>
                                                  <w:marRight w:val="0"/>
                                                  <w:marTop w:val="0"/>
                                                  <w:marBottom w:val="0"/>
                                                  <w:divBdr>
                                                    <w:top w:val="none" w:sz="0" w:space="0" w:color="auto"/>
                                                    <w:left w:val="none" w:sz="0" w:space="0" w:color="auto"/>
                                                    <w:bottom w:val="none" w:sz="0" w:space="0" w:color="auto"/>
                                                    <w:right w:val="none" w:sz="0" w:space="0" w:color="auto"/>
                                                  </w:divBdr>
                                                  <w:divsChild>
                                                    <w:div w:id="1741099320">
                                                      <w:marLeft w:val="0"/>
                                                      <w:marRight w:val="0"/>
                                                      <w:marTop w:val="0"/>
                                                      <w:marBottom w:val="0"/>
                                                      <w:divBdr>
                                                        <w:top w:val="none" w:sz="0" w:space="0" w:color="auto"/>
                                                        <w:left w:val="none" w:sz="0" w:space="0" w:color="auto"/>
                                                        <w:bottom w:val="none" w:sz="0" w:space="0" w:color="auto"/>
                                                        <w:right w:val="none" w:sz="0" w:space="0" w:color="auto"/>
                                                      </w:divBdr>
                                                      <w:divsChild>
                                                        <w:div w:id="1741754125">
                                                          <w:marLeft w:val="0"/>
                                                          <w:marRight w:val="0"/>
                                                          <w:marTop w:val="0"/>
                                                          <w:marBottom w:val="0"/>
                                                          <w:divBdr>
                                                            <w:top w:val="none" w:sz="0" w:space="0" w:color="auto"/>
                                                            <w:left w:val="none" w:sz="0" w:space="0" w:color="auto"/>
                                                            <w:bottom w:val="none" w:sz="0" w:space="0" w:color="auto"/>
                                                            <w:right w:val="none" w:sz="0" w:space="0" w:color="auto"/>
                                                          </w:divBdr>
                                                          <w:divsChild>
                                                            <w:div w:id="193855514">
                                                              <w:marLeft w:val="0"/>
                                                              <w:marRight w:val="0"/>
                                                              <w:marTop w:val="0"/>
                                                              <w:marBottom w:val="0"/>
                                                              <w:divBdr>
                                                                <w:top w:val="none" w:sz="0" w:space="0" w:color="auto"/>
                                                                <w:left w:val="none" w:sz="0" w:space="0" w:color="auto"/>
                                                                <w:bottom w:val="none" w:sz="0" w:space="0" w:color="auto"/>
                                                                <w:right w:val="none" w:sz="0" w:space="0" w:color="auto"/>
                                                              </w:divBdr>
                                                              <w:divsChild>
                                                                <w:div w:id="644818753">
                                                                  <w:marLeft w:val="0"/>
                                                                  <w:marRight w:val="0"/>
                                                                  <w:marTop w:val="50"/>
                                                                  <w:marBottom w:val="0"/>
                                                                  <w:divBdr>
                                                                    <w:top w:val="none" w:sz="0" w:space="0" w:color="auto"/>
                                                                    <w:left w:val="none" w:sz="0" w:space="0" w:color="auto"/>
                                                                    <w:bottom w:val="none" w:sz="0" w:space="0" w:color="auto"/>
                                                                    <w:right w:val="none" w:sz="0" w:space="0" w:color="auto"/>
                                                                  </w:divBdr>
                                                                </w:div>
                                                                <w:div w:id="9974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59671">
      <w:bodyDiv w:val="1"/>
      <w:marLeft w:val="0"/>
      <w:marRight w:val="0"/>
      <w:marTop w:val="0"/>
      <w:marBottom w:val="0"/>
      <w:divBdr>
        <w:top w:val="none" w:sz="0" w:space="0" w:color="auto"/>
        <w:left w:val="none" w:sz="0" w:space="0" w:color="auto"/>
        <w:bottom w:val="none" w:sz="0" w:space="0" w:color="auto"/>
        <w:right w:val="none" w:sz="0" w:space="0" w:color="auto"/>
      </w:divBdr>
    </w:div>
    <w:div w:id="444273717">
      <w:bodyDiv w:val="1"/>
      <w:marLeft w:val="0"/>
      <w:marRight w:val="0"/>
      <w:marTop w:val="0"/>
      <w:marBottom w:val="0"/>
      <w:divBdr>
        <w:top w:val="none" w:sz="0" w:space="0" w:color="auto"/>
        <w:left w:val="none" w:sz="0" w:space="0" w:color="auto"/>
        <w:bottom w:val="none" w:sz="0" w:space="0" w:color="auto"/>
        <w:right w:val="none" w:sz="0" w:space="0" w:color="auto"/>
      </w:divBdr>
      <w:divsChild>
        <w:div w:id="111437205">
          <w:marLeft w:val="0"/>
          <w:marRight w:val="0"/>
          <w:marTop w:val="0"/>
          <w:marBottom w:val="0"/>
          <w:divBdr>
            <w:top w:val="none" w:sz="0" w:space="0" w:color="auto"/>
            <w:left w:val="none" w:sz="0" w:space="0" w:color="auto"/>
            <w:bottom w:val="none" w:sz="0" w:space="0" w:color="auto"/>
            <w:right w:val="none" w:sz="0" w:space="0" w:color="auto"/>
          </w:divBdr>
          <w:divsChild>
            <w:div w:id="1298680841">
              <w:marLeft w:val="0"/>
              <w:marRight w:val="0"/>
              <w:marTop w:val="0"/>
              <w:marBottom w:val="0"/>
              <w:divBdr>
                <w:top w:val="none" w:sz="0" w:space="0" w:color="auto"/>
                <w:left w:val="none" w:sz="0" w:space="0" w:color="auto"/>
                <w:bottom w:val="none" w:sz="0" w:space="0" w:color="auto"/>
                <w:right w:val="none" w:sz="0" w:space="0" w:color="auto"/>
              </w:divBdr>
              <w:divsChild>
                <w:div w:id="7291103">
                  <w:marLeft w:val="0"/>
                  <w:marRight w:val="0"/>
                  <w:marTop w:val="0"/>
                  <w:marBottom w:val="0"/>
                  <w:divBdr>
                    <w:top w:val="none" w:sz="0" w:space="0" w:color="auto"/>
                    <w:left w:val="none" w:sz="0" w:space="0" w:color="auto"/>
                    <w:bottom w:val="none" w:sz="0" w:space="0" w:color="auto"/>
                    <w:right w:val="none" w:sz="0" w:space="0" w:color="auto"/>
                  </w:divBdr>
                  <w:divsChild>
                    <w:div w:id="1651590692">
                      <w:marLeft w:val="0"/>
                      <w:marRight w:val="0"/>
                      <w:marTop w:val="0"/>
                      <w:marBottom w:val="0"/>
                      <w:divBdr>
                        <w:top w:val="none" w:sz="0" w:space="0" w:color="auto"/>
                        <w:left w:val="none" w:sz="0" w:space="0" w:color="auto"/>
                        <w:bottom w:val="none" w:sz="0" w:space="0" w:color="auto"/>
                        <w:right w:val="none" w:sz="0" w:space="0" w:color="auto"/>
                      </w:divBdr>
                      <w:divsChild>
                        <w:div w:id="1737123670">
                          <w:marLeft w:val="0"/>
                          <w:marRight w:val="0"/>
                          <w:marTop w:val="0"/>
                          <w:marBottom w:val="0"/>
                          <w:divBdr>
                            <w:top w:val="none" w:sz="0" w:space="0" w:color="auto"/>
                            <w:left w:val="none" w:sz="0" w:space="0" w:color="auto"/>
                            <w:bottom w:val="none" w:sz="0" w:space="0" w:color="auto"/>
                            <w:right w:val="none" w:sz="0" w:space="0" w:color="auto"/>
                          </w:divBdr>
                          <w:divsChild>
                            <w:div w:id="2119521108">
                              <w:marLeft w:val="0"/>
                              <w:marRight w:val="0"/>
                              <w:marTop w:val="0"/>
                              <w:marBottom w:val="0"/>
                              <w:divBdr>
                                <w:top w:val="none" w:sz="0" w:space="0" w:color="auto"/>
                                <w:left w:val="none" w:sz="0" w:space="0" w:color="auto"/>
                                <w:bottom w:val="none" w:sz="0" w:space="0" w:color="auto"/>
                                <w:right w:val="none" w:sz="0" w:space="0" w:color="auto"/>
                              </w:divBdr>
                              <w:divsChild>
                                <w:div w:id="375082143">
                                  <w:marLeft w:val="0"/>
                                  <w:marRight w:val="0"/>
                                  <w:marTop w:val="0"/>
                                  <w:marBottom w:val="0"/>
                                  <w:divBdr>
                                    <w:top w:val="none" w:sz="0" w:space="0" w:color="auto"/>
                                    <w:left w:val="none" w:sz="0" w:space="0" w:color="auto"/>
                                    <w:bottom w:val="none" w:sz="0" w:space="0" w:color="auto"/>
                                    <w:right w:val="none" w:sz="0" w:space="0" w:color="auto"/>
                                  </w:divBdr>
                                  <w:divsChild>
                                    <w:div w:id="926227852">
                                      <w:marLeft w:val="0"/>
                                      <w:marRight w:val="0"/>
                                      <w:marTop w:val="0"/>
                                      <w:marBottom w:val="0"/>
                                      <w:divBdr>
                                        <w:top w:val="none" w:sz="0" w:space="0" w:color="auto"/>
                                        <w:left w:val="none" w:sz="0" w:space="0" w:color="auto"/>
                                        <w:bottom w:val="none" w:sz="0" w:space="0" w:color="auto"/>
                                        <w:right w:val="none" w:sz="0" w:space="0" w:color="auto"/>
                                      </w:divBdr>
                                      <w:divsChild>
                                        <w:div w:id="1077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11683">
      <w:bodyDiv w:val="1"/>
      <w:marLeft w:val="0"/>
      <w:marRight w:val="0"/>
      <w:marTop w:val="0"/>
      <w:marBottom w:val="0"/>
      <w:divBdr>
        <w:top w:val="none" w:sz="0" w:space="0" w:color="auto"/>
        <w:left w:val="none" w:sz="0" w:space="0" w:color="auto"/>
        <w:bottom w:val="none" w:sz="0" w:space="0" w:color="auto"/>
        <w:right w:val="none" w:sz="0" w:space="0" w:color="auto"/>
      </w:divBdr>
    </w:div>
    <w:div w:id="734009725">
      <w:bodyDiv w:val="1"/>
      <w:marLeft w:val="0"/>
      <w:marRight w:val="0"/>
      <w:marTop w:val="0"/>
      <w:marBottom w:val="0"/>
      <w:divBdr>
        <w:top w:val="none" w:sz="0" w:space="0" w:color="auto"/>
        <w:left w:val="none" w:sz="0" w:space="0" w:color="auto"/>
        <w:bottom w:val="none" w:sz="0" w:space="0" w:color="auto"/>
        <w:right w:val="none" w:sz="0" w:space="0" w:color="auto"/>
      </w:divBdr>
    </w:div>
    <w:div w:id="820193761">
      <w:bodyDiv w:val="1"/>
      <w:marLeft w:val="0"/>
      <w:marRight w:val="0"/>
      <w:marTop w:val="0"/>
      <w:marBottom w:val="0"/>
      <w:divBdr>
        <w:top w:val="none" w:sz="0" w:space="0" w:color="auto"/>
        <w:left w:val="none" w:sz="0" w:space="0" w:color="auto"/>
        <w:bottom w:val="none" w:sz="0" w:space="0" w:color="auto"/>
        <w:right w:val="none" w:sz="0" w:space="0" w:color="auto"/>
      </w:divBdr>
    </w:div>
    <w:div w:id="821579103">
      <w:bodyDiv w:val="1"/>
      <w:marLeft w:val="0"/>
      <w:marRight w:val="0"/>
      <w:marTop w:val="0"/>
      <w:marBottom w:val="0"/>
      <w:divBdr>
        <w:top w:val="none" w:sz="0" w:space="0" w:color="auto"/>
        <w:left w:val="none" w:sz="0" w:space="0" w:color="auto"/>
        <w:bottom w:val="none" w:sz="0" w:space="0" w:color="auto"/>
        <w:right w:val="none" w:sz="0" w:space="0" w:color="auto"/>
      </w:divBdr>
      <w:divsChild>
        <w:div w:id="614405800">
          <w:marLeft w:val="0"/>
          <w:marRight w:val="0"/>
          <w:marTop w:val="0"/>
          <w:marBottom w:val="0"/>
          <w:divBdr>
            <w:top w:val="none" w:sz="0" w:space="0" w:color="auto"/>
            <w:left w:val="none" w:sz="0" w:space="0" w:color="auto"/>
            <w:bottom w:val="none" w:sz="0" w:space="0" w:color="auto"/>
            <w:right w:val="none" w:sz="0" w:space="0" w:color="auto"/>
          </w:divBdr>
          <w:divsChild>
            <w:div w:id="850795219">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sChild>
                    <w:div w:id="1611081020">
                      <w:marLeft w:val="0"/>
                      <w:marRight w:val="0"/>
                      <w:marTop w:val="0"/>
                      <w:marBottom w:val="0"/>
                      <w:divBdr>
                        <w:top w:val="none" w:sz="0" w:space="0" w:color="auto"/>
                        <w:left w:val="none" w:sz="0" w:space="0" w:color="auto"/>
                        <w:bottom w:val="none" w:sz="0" w:space="0" w:color="auto"/>
                        <w:right w:val="none" w:sz="0" w:space="0" w:color="auto"/>
                      </w:divBdr>
                      <w:divsChild>
                        <w:div w:id="261961444">
                          <w:marLeft w:val="0"/>
                          <w:marRight w:val="0"/>
                          <w:marTop w:val="0"/>
                          <w:marBottom w:val="0"/>
                          <w:divBdr>
                            <w:top w:val="none" w:sz="0" w:space="0" w:color="auto"/>
                            <w:left w:val="none" w:sz="0" w:space="0" w:color="auto"/>
                            <w:bottom w:val="none" w:sz="0" w:space="0" w:color="auto"/>
                            <w:right w:val="none" w:sz="0" w:space="0" w:color="auto"/>
                          </w:divBdr>
                          <w:divsChild>
                            <w:div w:id="332144429">
                              <w:marLeft w:val="0"/>
                              <w:marRight w:val="0"/>
                              <w:marTop w:val="0"/>
                              <w:marBottom w:val="0"/>
                              <w:divBdr>
                                <w:top w:val="none" w:sz="0" w:space="0" w:color="auto"/>
                                <w:left w:val="none" w:sz="0" w:space="0" w:color="auto"/>
                                <w:bottom w:val="none" w:sz="0" w:space="0" w:color="auto"/>
                                <w:right w:val="none" w:sz="0" w:space="0" w:color="auto"/>
                              </w:divBdr>
                              <w:divsChild>
                                <w:div w:id="1358041657">
                                  <w:marLeft w:val="0"/>
                                  <w:marRight w:val="0"/>
                                  <w:marTop w:val="0"/>
                                  <w:marBottom w:val="0"/>
                                  <w:divBdr>
                                    <w:top w:val="none" w:sz="0" w:space="0" w:color="auto"/>
                                    <w:left w:val="none" w:sz="0" w:space="0" w:color="auto"/>
                                    <w:bottom w:val="none" w:sz="0" w:space="0" w:color="auto"/>
                                    <w:right w:val="none" w:sz="0" w:space="0" w:color="auto"/>
                                  </w:divBdr>
                                  <w:divsChild>
                                    <w:div w:id="1532763627">
                                      <w:marLeft w:val="0"/>
                                      <w:marRight w:val="0"/>
                                      <w:marTop w:val="0"/>
                                      <w:marBottom w:val="0"/>
                                      <w:divBdr>
                                        <w:top w:val="none" w:sz="0" w:space="0" w:color="auto"/>
                                        <w:left w:val="none" w:sz="0" w:space="0" w:color="auto"/>
                                        <w:bottom w:val="none" w:sz="0" w:space="0" w:color="auto"/>
                                        <w:right w:val="none" w:sz="0" w:space="0" w:color="auto"/>
                                      </w:divBdr>
                                      <w:divsChild>
                                        <w:div w:id="1387951912">
                                          <w:marLeft w:val="0"/>
                                          <w:marRight w:val="0"/>
                                          <w:marTop w:val="0"/>
                                          <w:marBottom w:val="0"/>
                                          <w:divBdr>
                                            <w:top w:val="none" w:sz="0" w:space="0" w:color="auto"/>
                                            <w:left w:val="none" w:sz="0" w:space="0" w:color="auto"/>
                                            <w:bottom w:val="none" w:sz="0" w:space="0" w:color="auto"/>
                                            <w:right w:val="none" w:sz="0" w:space="0" w:color="auto"/>
                                          </w:divBdr>
                                          <w:divsChild>
                                            <w:div w:id="362442041">
                                              <w:marLeft w:val="0"/>
                                              <w:marRight w:val="0"/>
                                              <w:marTop w:val="0"/>
                                              <w:marBottom w:val="0"/>
                                              <w:divBdr>
                                                <w:top w:val="none" w:sz="0" w:space="0" w:color="auto"/>
                                                <w:left w:val="none" w:sz="0" w:space="0" w:color="auto"/>
                                                <w:bottom w:val="none" w:sz="0" w:space="0" w:color="auto"/>
                                                <w:right w:val="none" w:sz="0" w:space="0" w:color="auto"/>
                                              </w:divBdr>
                                              <w:divsChild>
                                                <w:div w:id="559825221">
                                                  <w:marLeft w:val="0"/>
                                                  <w:marRight w:val="0"/>
                                                  <w:marTop w:val="0"/>
                                                  <w:marBottom w:val="0"/>
                                                  <w:divBdr>
                                                    <w:top w:val="none" w:sz="0" w:space="0" w:color="auto"/>
                                                    <w:left w:val="none" w:sz="0" w:space="0" w:color="auto"/>
                                                    <w:bottom w:val="none" w:sz="0" w:space="0" w:color="auto"/>
                                                    <w:right w:val="none" w:sz="0" w:space="0" w:color="auto"/>
                                                  </w:divBdr>
                                                  <w:divsChild>
                                                    <w:div w:id="577445297">
                                                      <w:marLeft w:val="0"/>
                                                      <w:marRight w:val="0"/>
                                                      <w:marTop w:val="0"/>
                                                      <w:marBottom w:val="0"/>
                                                      <w:divBdr>
                                                        <w:top w:val="none" w:sz="0" w:space="0" w:color="auto"/>
                                                        <w:left w:val="none" w:sz="0" w:space="0" w:color="auto"/>
                                                        <w:bottom w:val="none" w:sz="0" w:space="0" w:color="auto"/>
                                                        <w:right w:val="none" w:sz="0" w:space="0" w:color="auto"/>
                                                      </w:divBdr>
                                                      <w:divsChild>
                                                        <w:div w:id="1087532387">
                                                          <w:marLeft w:val="0"/>
                                                          <w:marRight w:val="0"/>
                                                          <w:marTop w:val="0"/>
                                                          <w:marBottom w:val="0"/>
                                                          <w:divBdr>
                                                            <w:top w:val="none" w:sz="0" w:space="0" w:color="auto"/>
                                                            <w:left w:val="none" w:sz="0" w:space="0" w:color="auto"/>
                                                            <w:bottom w:val="none" w:sz="0" w:space="0" w:color="auto"/>
                                                            <w:right w:val="none" w:sz="0" w:space="0" w:color="auto"/>
                                                          </w:divBdr>
                                                          <w:divsChild>
                                                            <w:div w:id="628627352">
                                                              <w:marLeft w:val="0"/>
                                                              <w:marRight w:val="0"/>
                                                              <w:marTop w:val="0"/>
                                                              <w:marBottom w:val="0"/>
                                                              <w:divBdr>
                                                                <w:top w:val="none" w:sz="0" w:space="0" w:color="auto"/>
                                                                <w:left w:val="none" w:sz="0" w:space="0" w:color="auto"/>
                                                                <w:bottom w:val="none" w:sz="0" w:space="0" w:color="auto"/>
                                                                <w:right w:val="none" w:sz="0" w:space="0" w:color="auto"/>
                                                              </w:divBdr>
                                                              <w:divsChild>
                                                                <w:div w:id="1369144489">
                                                                  <w:marLeft w:val="0"/>
                                                                  <w:marRight w:val="0"/>
                                                                  <w:marTop w:val="0"/>
                                                                  <w:marBottom w:val="0"/>
                                                                  <w:divBdr>
                                                                    <w:top w:val="none" w:sz="0" w:space="0" w:color="auto"/>
                                                                    <w:left w:val="none" w:sz="0" w:space="0" w:color="auto"/>
                                                                    <w:bottom w:val="none" w:sz="0" w:space="0" w:color="auto"/>
                                                                    <w:right w:val="none" w:sz="0" w:space="0" w:color="auto"/>
                                                                  </w:divBdr>
                                                                </w:div>
                                                                <w:div w:id="207932674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117543">
      <w:bodyDiv w:val="1"/>
      <w:marLeft w:val="0"/>
      <w:marRight w:val="0"/>
      <w:marTop w:val="0"/>
      <w:marBottom w:val="0"/>
      <w:divBdr>
        <w:top w:val="none" w:sz="0" w:space="0" w:color="auto"/>
        <w:left w:val="none" w:sz="0" w:space="0" w:color="auto"/>
        <w:bottom w:val="none" w:sz="0" w:space="0" w:color="auto"/>
        <w:right w:val="none" w:sz="0" w:space="0" w:color="auto"/>
      </w:divBdr>
    </w:div>
    <w:div w:id="994143329">
      <w:bodyDiv w:val="1"/>
      <w:marLeft w:val="0"/>
      <w:marRight w:val="0"/>
      <w:marTop w:val="0"/>
      <w:marBottom w:val="0"/>
      <w:divBdr>
        <w:top w:val="none" w:sz="0" w:space="0" w:color="auto"/>
        <w:left w:val="none" w:sz="0" w:space="0" w:color="auto"/>
        <w:bottom w:val="none" w:sz="0" w:space="0" w:color="auto"/>
        <w:right w:val="none" w:sz="0" w:space="0" w:color="auto"/>
      </w:divBdr>
    </w:div>
    <w:div w:id="1283998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0866">
          <w:marLeft w:val="0"/>
          <w:marRight w:val="0"/>
          <w:marTop w:val="0"/>
          <w:marBottom w:val="0"/>
          <w:divBdr>
            <w:top w:val="none" w:sz="0" w:space="0" w:color="auto"/>
            <w:left w:val="none" w:sz="0" w:space="0" w:color="auto"/>
            <w:bottom w:val="none" w:sz="0" w:space="0" w:color="auto"/>
            <w:right w:val="none" w:sz="0" w:space="0" w:color="auto"/>
          </w:divBdr>
          <w:divsChild>
            <w:div w:id="385689482">
              <w:marLeft w:val="0"/>
              <w:marRight w:val="0"/>
              <w:marTop w:val="0"/>
              <w:marBottom w:val="0"/>
              <w:divBdr>
                <w:top w:val="none" w:sz="0" w:space="0" w:color="auto"/>
                <w:left w:val="none" w:sz="0" w:space="0" w:color="auto"/>
                <w:bottom w:val="none" w:sz="0" w:space="0" w:color="auto"/>
                <w:right w:val="none" w:sz="0" w:space="0" w:color="auto"/>
              </w:divBdr>
              <w:divsChild>
                <w:div w:id="1053819494">
                  <w:marLeft w:val="0"/>
                  <w:marRight w:val="0"/>
                  <w:marTop w:val="0"/>
                  <w:marBottom w:val="0"/>
                  <w:divBdr>
                    <w:top w:val="none" w:sz="0" w:space="0" w:color="auto"/>
                    <w:left w:val="none" w:sz="0" w:space="0" w:color="auto"/>
                    <w:bottom w:val="none" w:sz="0" w:space="0" w:color="auto"/>
                    <w:right w:val="none" w:sz="0" w:space="0" w:color="auto"/>
                  </w:divBdr>
                  <w:divsChild>
                    <w:div w:id="647438927">
                      <w:marLeft w:val="0"/>
                      <w:marRight w:val="0"/>
                      <w:marTop w:val="0"/>
                      <w:marBottom w:val="0"/>
                      <w:divBdr>
                        <w:top w:val="none" w:sz="0" w:space="0" w:color="auto"/>
                        <w:left w:val="none" w:sz="0" w:space="0" w:color="auto"/>
                        <w:bottom w:val="none" w:sz="0" w:space="0" w:color="auto"/>
                        <w:right w:val="none" w:sz="0" w:space="0" w:color="auto"/>
                      </w:divBdr>
                      <w:divsChild>
                        <w:div w:id="1292636255">
                          <w:marLeft w:val="0"/>
                          <w:marRight w:val="0"/>
                          <w:marTop w:val="0"/>
                          <w:marBottom w:val="0"/>
                          <w:divBdr>
                            <w:top w:val="none" w:sz="0" w:space="0" w:color="auto"/>
                            <w:left w:val="none" w:sz="0" w:space="0" w:color="auto"/>
                            <w:bottom w:val="none" w:sz="0" w:space="0" w:color="auto"/>
                            <w:right w:val="none" w:sz="0" w:space="0" w:color="auto"/>
                          </w:divBdr>
                          <w:divsChild>
                            <w:div w:id="1168669737">
                              <w:marLeft w:val="0"/>
                              <w:marRight w:val="0"/>
                              <w:marTop w:val="0"/>
                              <w:marBottom w:val="0"/>
                              <w:divBdr>
                                <w:top w:val="none" w:sz="0" w:space="0" w:color="auto"/>
                                <w:left w:val="none" w:sz="0" w:space="0" w:color="auto"/>
                                <w:bottom w:val="none" w:sz="0" w:space="0" w:color="auto"/>
                                <w:right w:val="none" w:sz="0" w:space="0" w:color="auto"/>
                              </w:divBdr>
                              <w:divsChild>
                                <w:div w:id="1937978540">
                                  <w:marLeft w:val="0"/>
                                  <w:marRight w:val="0"/>
                                  <w:marTop w:val="0"/>
                                  <w:marBottom w:val="0"/>
                                  <w:divBdr>
                                    <w:top w:val="none" w:sz="0" w:space="0" w:color="auto"/>
                                    <w:left w:val="none" w:sz="0" w:space="0" w:color="auto"/>
                                    <w:bottom w:val="none" w:sz="0" w:space="0" w:color="auto"/>
                                    <w:right w:val="none" w:sz="0" w:space="0" w:color="auto"/>
                                  </w:divBdr>
                                  <w:divsChild>
                                    <w:div w:id="85538773">
                                      <w:marLeft w:val="0"/>
                                      <w:marRight w:val="0"/>
                                      <w:marTop w:val="0"/>
                                      <w:marBottom w:val="0"/>
                                      <w:divBdr>
                                        <w:top w:val="none" w:sz="0" w:space="0" w:color="auto"/>
                                        <w:left w:val="none" w:sz="0" w:space="0" w:color="auto"/>
                                        <w:bottom w:val="none" w:sz="0" w:space="0" w:color="auto"/>
                                        <w:right w:val="none" w:sz="0" w:space="0" w:color="auto"/>
                                      </w:divBdr>
                                      <w:divsChild>
                                        <w:div w:id="6418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52667">
      <w:bodyDiv w:val="1"/>
      <w:marLeft w:val="0"/>
      <w:marRight w:val="0"/>
      <w:marTop w:val="0"/>
      <w:marBottom w:val="0"/>
      <w:divBdr>
        <w:top w:val="none" w:sz="0" w:space="0" w:color="auto"/>
        <w:left w:val="none" w:sz="0" w:space="0" w:color="auto"/>
        <w:bottom w:val="none" w:sz="0" w:space="0" w:color="auto"/>
        <w:right w:val="none" w:sz="0" w:space="0" w:color="auto"/>
      </w:divBdr>
    </w:div>
    <w:div w:id="1626424969">
      <w:bodyDiv w:val="1"/>
      <w:marLeft w:val="0"/>
      <w:marRight w:val="0"/>
      <w:marTop w:val="0"/>
      <w:marBottom w:val="0"/>
      <w:divBdr>
        <w:top w:val="none" w:sz="0" w:space="0" w:color="auto"/>
        <w:left w:val="none" w:sz="0" w:space="0" w:color="auto"/>
        <w:bottom w:val="none" w:sz="0" w:space="0" w:color="auto"/>
        <w:right w:val="none" w:sz="0" w:space="0" w:color="auto"/>
      </w:divBdr>
    </w:div>
    <w:div w:id="1637687470">
      <w:bodyDiv w:val="1"/>
      <w:marLeft w:val="0"/>
      <w:marRight w:val="0"/>
      <w:marTop w:val="0"/>
      <w:marBottom w:val="0"/>
      <w:divBdr>
        <w:top w:val="none" w:sz="0" w:space="0" w:color="auto"/>
        <w:left w:val="none" w:sz="0" w:space="0" w:color="auto"/>
        <w:bottom w:val="none" w:sz="0" w:space="0" w:color="auto"/>
        <w:right w:val="none" w:sz="0" w:space="0" w:color="auto"/>
      </w:divBdr>
    </w:div>
    <w:div w:id="1638487077">
      <w:bodyDiv w:val="1"/>
      <w:marLeft w:val="0"/>
      <w:marRight w:val="0"/>
      <w:marTop w:val="0"/>
      <w:marBottom w:val="0"/>
      <w:divBdr>
        <w:top w:val="none" w:sz="0" w:space="0" w:color="auto"/>
        <w:left w:val="none" w:sz="0" w:space="0" w:color="auto"/>
        <w:bottom w:val="none" w:sz="0" w:space="0" w:color="auto"/>
        <w:right w:val="none" w:sz="0" w:space="0" w:color="auto"/>
      </w:divBdr>
    </w:div>
    <w:div w:id="1755280083">
      <w:bodyDiv w:val="1"/>
      <w:marLeft w:val="0"/>
      <w:marRight w:val="0"/>
      <w:marTop w:val="0"/>
      <w:marBottom w:val="0"/>
      <w:divBdr>
        <w:top w:val="none" w:sz="0" w:space="0" w:color="auto"/>
        <w:left w:val="none" w:sz="0" w:space="0" w:color="auto"/>
        <w:bottom w:val="none" w:sz="0" w:space="0" w:color="auto"/>
        <w:right w:val="none" w:sz="0" w:space="0" w:color="auto"/>
      </w:divBdr>
    </w:div>
    <w:div w:id="1846554213">
      <w:bodyDiv w:val="1"/>
      <w:marLeft w:val="0"/>
      <w:marRight w:val="0"/>
      <w:marTop w:val="0"/>
      <w:marBottom w:val="0"/>
      <w:divBdr>
        <w:top w:val="none" w:sz="0" w:space="0" w:color="auto"/>
        <w:left w:val="none" w:sz="0" w:space="0" w:color="auto"/>
        <w:bottom w:val="none" w:sz="0" w:space="0" w:color="auto"/>
        <w:right w:val="none" w:sz="0" w:space="0" w:color="auto"/>
      </w:divBdr>
      <w:divsChild>
        <w:div w:id="1844004792">
          <w:marLeft w:val="0"/>
          <w:marRight w:val="0"/>
          <w:marTop w:val="0"/>
          <w:marBottom w:val="0"/>
          <w:divBdr>
            <w:top w:val="none" w:sz="0" w:space="0" w:color="auto"/>
            <w:left w:val="none" w:sz="0" w:space="0" w:color="auto"/>
            <w:bottom w:val="none" w:sz="0" w:space="0" w:color="auto"/>
            <w:right w:val="none" w:sz="0" w:space="0" w:color="auto"/>
          </w:divBdr>
          <w:divsChild>
            <w:div w:id="529874708">
              <w:marLeft w:val="0"/>
              <w:marRight w:val="0"/>
              <w:marTop w:val="0"/>
              <w:marBottom w:val="0"/>
              <w:divBdr>
                <w:top w:val="none" w:sz="0" w:space="0" w:color="auto"/>
                <w:left w:val="none" w:sz="0" w:space="0" w:color="auto"/>
                <w:bottom w:val="none" w:sz="0" w:space="0" w:color="auto"/>
                <w:right w:val="none" w:sz="0" w:space="0" w:color="auto"/>
              </w:divBdr>
              <w:divsChild>
                <w:div w:id="668555291">
                  <w:marLeft w:val="0"/>
                  <w:marRight w:val="0"/>
                  <w:marTop w:val="0"/>
                  <w:marBottom w:val="0"/>
                  <w:divBdr>
                    <w:top w:val="none" w:sz="0" w:space="0" w:color="auto"/>
                    <w:left w:val="none" w:sz="0" w:space="0" w:color="auto"/>
                    <w:bottom w:val="none" w:sz="0" w:space="0" w:color="auto"/>
                    <w:right w:val="none" w:sz="0" w:space="0" w:color="auto"/>
                  </w:divBdr>
                  <w:divsChild>
                    <w:div w:id="722631323">
                      <w:marLeft w:val="0"/>
                      <w:marRight w:val="0"/>
                      <w:marTop w:val="0"/>
                      <w:marBottom w:val="0"/>
                      <w:divBdr>
                        <w:top w:val="none" w:sz="0" w:space="0" w:color="auto"/>
                        <w:left w:val="none" w:sz="0" w:space="0" w:color="auto"/>
                        <w:bottom w:val="none" w:sz="0" w:space="0" w:color="auto"/>
                        <w:right w:val="none" w:sz="0" w:space="0" w:color="auto"/>
                      </w:divBdr>
                      <w:divsChild>
                        <w:div w:id="1940941122">
                          <w:marLeft w:val="0"/>
                          <w:marRight w:val="0"/>
                          <w:marTop w:val="0"/>
                          <w:marBottom w:val="0"/>
                          <w:divBdr>
                            <w:top w:val="none" w:sz="0" w:space="0" w:color="auto"/>
                            <w:left w:val="none" w:sz="0" w:space="0" w:color="auto"/>
                            <w:bottom w:val="none" w:sz="0" w:space="0" w:color="auto"/>
                            <w:right w:val="none" w:sz="0" w:space="0" w:color="auto"/>
                          </w:divBdr>
                          <w:divsChild>
                            <w:div w:id="452594762">
                              <w:marLeft w:val="0"/>
                              <w:marRight w:val="0"/>
                              <w:marTop w:val="0"/>
                              <w:marBottom w:val="0"/>
                              <w:divBdr>
                                <w:top w:val="none" w:sz="0" w:space="0" w:color="auto"/>
                                <w:left w:val="none" w:sz="0" w:space="0" w:color="auto"/>
                                <w:bottom w:val="none" w:sz="0" w:space="0" w:color="auto"/>
                                <w:right w:val="none" w:sz="0" w:space="0" w:color="auto"/>
                              </w:divBdr>
                              <w:divsChild>
                                <w:div w:id="1252815764">
                                  <w:marLeft w:val="0"/>
                                  <w:marRight w:val="0"/>
                                  <w:marTop w:val="0"/>
                                  <w:marBottom w:val="0"/>
                                  <w:divBdr>
                                    <w:top w:val="none" w:sz="0" w:space="0" w:color="auto"/>
                                    <w:left w:val="none" w:sz="0" w:space="0" w:color="auto"/>
                                    <w:bottom w:val="none" w:sz="0" w:space="0" w:color="auto"/>
                                    <w:right w:val="none" w:sz="0" w:space="0" w:color="auto"/>
                                  </w:divBdr>
                                  <w:divsChild>
                                    <w:div w:id="1963732023">
                                      <w:marLeft w:val="0"/>
                                      <w:marRight w:val="0"/>
                                      <w:marTop w:val="0"/>
                                      <w:marBottom w:val="0"/>
                                      <w:divBdr>
                                        <w:top w:val="none" w:sz="0" w:space="0" w:color="auto"/>
                                        <w:left w:val="none" w:sz="0" w:space="0" w:color="auto"/>
                                        <w:bottom w:val="none" w:sz="0" w:space="0" w:color="auto"/>
                                        <w:right w:val="none" w:sz="0" w:space="0" w:color="auto"/>
                                      </w:divBdr>
                                      <w:divsChild>
                                        <w:div w:id="997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251153">
      <w:bodyDiv w:val="1"/>
      <w:marLeft w:val="0"/>
      <w:marRight w:val="0"/>
      <w:marTop w:val="0"/>
      <w:marBottom w:val="0"/>
      <w:divBdr>
        <w:top w:val="none" w:sz="0" w:space="0" w:color="auto"/>
        <w:left w:val="none" w:sz="0" w:space="0" w:color="auto"/>
        <w:bottom w:val="none" w:sz="0" w:space="0" w:color="auto"/>
        <w:right w:val="none" w:sz="0" w:space="0" w:color="auto"/>
      </w:divBdr>
    </w:div>
    <w:div w:id="1959871049">
      <w:bodyDiv w:val="1"/>
      <w:marLeft w:val="0"/>
      <w:marRight w:val="0"/>
      <w:marTop w:val="0"/>
      <w:marBottom w:val="0"/>
      <w:divBdr>
        <w:top w:val="none" w:sz="0" w:space="0" w:color="auto"/>
        <w:left w:val="none" w:sz="0" w:space="0" w:color="auto"/>
        <w:bottom w:val="none" w:sz="0" w:space="0" w:color="auto"/>
        <w:right w:val="none" w:sz="0" w:space="0" w:color="auto"/>
      </w:divBdr>
    </w:div>
    <w:div w:id="1960599819">
      <w:bodyDiv w:val="1"/>
      <w:marLeft w:val="0"/>
      <w:marRight w:val="0"/>
      <w:marTop w:val="0"/>
      <w:marBottom w:val="0"/>
      <w:divBdr>
        <w:top w:val="none" w:sz="0" w:space="0" w:color="auto"/>
        <w:left w:val="none" w:sz="0" w:space="0" w:color="auto"/>
        <w:bottom w:val="none" w:sz="0" w:space="0" w:color="auto"/>
        <w:right w:val="none" w:sz="0" w:space="0" w:color="auto"/>
      </w:divBdr>
      <w:divsChild>
        <w:div w:id="176117799">
          <w:marLeft w:val="0"/>
          <w:marRight w:val="0"/>
          <w:marTop w:val="0"/>
          <w:marBottom w:val="0"/>
          <w:divBdr>
            <w:top w:val="none" w:sz="0" w:space="0" w:color="auto"/>
            <w:left w:val="none" w:sz="0" w:space="0" w:color="auto"/>
            <w:bottom w:val="none" w:sz="0" w:space="0" w:color="auto"/>
            <w:right w:val="none" w:sz="0" w:space="0" w:color="auto"/>
          </w:divBdr>
          <w:divsChild>
            <w:div w:id="589512468">
              <w:marLeft w:val="0"/>
              <w:marRight w:val="0"/>
              <w:marTop w:val="0"/>
              <w:marBottom w:val="0"/>
              <w:divBdr>
                <w:top w:val="none" w:sz="0" w:space="0" w:color="auto"/>
                <w:left w:val="none" w:sz="0" w:space="0" w:color="auto"/>
                <w:bottom w:val="none" w:sz="0" w:space="0" w:color="auto"/>
                <w:right w:val="none" w:sz="0" w:space="0" w:color="auto"/>
              </w:divBdr>
              <w:divsChild>
                <w:div w:id="77412380">
                  <w:marLeft w:val="0"/>
                  <w:marRight w:val="0"/>
                  <w:marTop w:val="0"/>
                  <w:marBottom w:val="0"/>
                  <w:divBdr>
                    <w:top w:val="none" w:sz="0" w:space="0" w:color="auto"/>
                    <w:left w:val="none" w:sz="0" w:space="0" w:color="auto"/>
                    <w:bottom w:val="none" w:sz="0" w:space="0" w:color="auto"/>
                    <w:right w:val="none" w:sz="0" w:space="0" w:color="auto"/>
                  </w:divBdr>
                  <w:divsChild>
                    <w:div w:id="7002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23781">
      <w:bodyDiv w:val="1"/>
      <w:marLeft w:val="0"/>
      <w:marRight w:val="0"/>
      <w:marTop w:val="0"/>
      <w:marBottom w:val="0"/>
      <w:divBdr>
        <w:top w:val="none" w:sz="0" w:space="0" w:color="auto"/>
        <w:left w:val="none" w:sz="0" w:space="0" w:color="auto"/>
        <w:bottom w:val="none" w:sz="0" w:space="0" w:color="auto"/>
        <w:right w:val="none" w:sz="0" w:space="0" w:color="auto"/>
      </w:divBdr>
      <w:divsChild>
        <w:div w:id="1748072486">
          <w:marLeft w:val="0"/>
          <w:marRight w:val="0"/>
          <w:marTop w:val="0"/>
          <w:marBottom w:val="0"/>
          <w:divBdr>
            <w:top w:val="none" w:sz="0" w:space="0" w:color="auto"/>
            <w:left w:val="none" w:sz="0" w:space="0" w:color="auto"/>
            <w:bottom w:val="none" w:sz="0" w:space="0" w:color="auto"/>
            <w:right w:val="none" w:sz="0" w:space="0" w:color="auto"/>
          </w:divBdr>
          <w:divsChild>
            <w:div w:id="947196248">
              <w:marLeft w:val="0"/>
              <w:marRight w:val="0"/>
              <w:marTop w:val="0"/>
              <w:marBottom w:val="0"/>
              <w:divBdr>
                <w:top w:val="none" w:sz="0" w:space="0" w:color="auto"/>
                <w:left w:val="none" w:sz="0" w:space="0" w:color="auto"/>
                <w:bottom w:val="none" w:sz="0" w:space="0" w:color="auto"/>
                <w:right w:val="none" w:sz="0" w:space="0" w:color="auto"/>
              </w:divBdr>
              <w:divsChild>
                <w:div w:id="1608735632">
                  <w:marLeft w:val="0"/>
                  <w:marRight w:val="0"/>
                  <w:marTop w:val="0"/>
                  <w:marBottom w:val="0"/>
                  <w:divBdr>
                    <w:top w:val="none" w:sz="0" w:space="0" w:color="auto"/>
                    <w:left w:val="none" w:sz="0" w:space="0" w:color="auto"/>
                    <w:bottom w:val="none" w:sz="0" w:space="0" w:color="auto"/>
                    <w:right w:val="none" w:sz="0" w:space="0" w:color="auto"/>
                  </w:divBdr>
                  <w:divsChild>
                    <w:div w:id="1936284884">
                      <w:marLeft w:val="0"/>
                      <w:marRight w:val="0"/>
                      <w:marTop w:val="0"/>
                      <w:marBottom w:val="0"/>
                      <w:divBdr>
                        <w:top w:val="none" w:sz="0" w:space="0" w:color="auto"/>
                        <w:left w:val="none" w:sz="0" w:space="0" w:color="auto"/>
                        <w:bottom w:val="none" w:sz="0" w:space="0" w:color="auto"/>
                        <w:right w:val="none" w:sz="0" w:space="0" w:color="auto"/>
                      </w:divBdr>
                      <w:divsChild>
                        <w:div w:id="832063169">
                          <w:marLeft w:val="0"/>
                          <w:marRight w:val="0"/>
                          <w:marTop w:val="0"/>
                          <w:marBottom w:val="0"/>
                          <w:divBdr>
                            <w:top w:val="none" w:sz="0" w:space="0" w:color="auto"/>
                            <w:left w:val="none" w:sz="0" w:space="0" w:color="auto"/>
                            <w:bottom w:val="none" w:sz="0" w:space="0" w:color="auto"/>
                            <w:right w:val="none" w:sz="0" w:space="0" w:color="auto"/>
                          </w:divBdr>
                          <w:divsChild>
                            <w:div w:id="1804423205">
                              <w:marLeft w:val="0"/>
                              <w:marRight w:val="0"/>
                              <w:marTop w:val="0"/>
                              <w:marBottom w:val="0"/>
                              <w:divBdr>
                                <w:top w:val="none" w:sz="0" w:space="0" w:color="auto"/>
                                <w:left w:val="none" w:sz="0" w:space="0" w:color="auto"/>
                                <w:bottom w:val="none" w:sz="0" w:space="0" w:color="auto"/>
                                <w:right w:val="none" w:sz="0" w:space="0" w:color="auto"/>
                              </w:divBdr>
                              <w:divsChild>
                                <w:div w:id="1896354283">
                                  <w:marLeft w:val="0"/>
                                  <w:marRight w:val="0"/>
                                  <w:marTop w:val="0"/>
                                  <w:marBottom w:val="0"/>
                                  <w:divBdr>
                                    <w:top w:val="none" w:sz="0" w:space="0" w:color="auto"/>
                                    <w:left w:val="none" w:sz="0" w:space="0" w:color="auto"/>
                                    <w:bottom w:val="none" w:sz="0" w:space="0" w:color="auto"/>
                                    <w:right w:val="none" w:sz="0" w:space="0" w:color="auto"/>
                                  </w:divBdr>
                                  <w:divsChild>
                                    <w:div w:id="1798523839">
                                      <w:marLeft w:val="0"/>
                                      <w:marRight w:val="0"/>
                                      <w:marTop w:val="0"/>
                                      <w:marBottom w:val="0"/>
                                      <w:divBdr>
                                        <w:top w:val="none" w:sz="0" w:space="0" w:color="auto"/>
                                        <w:left w:val="none" w:sz="0" w:space="0" w:color="auto"/>
                                        <w:bottom w:val="none" w:sz="0" w:space="0" w:color="auto"/>
                                        <w:right w:val="none" w:sz="0" w:space="0" w:color="auto"/>
                                      </w:divBdr>
                                      <w:divsChild>
                                        <w:div w:id="818305690">
                                          <w:marLeft w:val="0"/>
                                          <w:marRight w:val="0"/>
                                          <w:marTop w:val="0"/>
                                          <w:marBottom w:val="0"/>
                                          <w:divBdr>
                                            <w:top w:val="none" w:sz="0" w:space="0" w:color="auto"/>
                                            <w:left w:val="none" w:sz="0" w:space="0" w:color="auto"/>
                                            <w:bottom w:val="none" w:sz="0" w:space="0" w:color="auto"/>
                                            <w:right w:val="none" w:sz="0" w:space="0" w:color="auto"/>
                                          </w:divBdr>
                                          <w:divsChild>
                                            <w:div w:id="331883137">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0"/>
                                                  <w:marRight w:val="0"/>
                                                  <w:marTop w:val="0"/>
                                                  <w:marBottom w:val="0"/>
                                                  <w:divBdr>
                                                    <w:top w:val="none" w:sz="0" w:space="0" w:color="auto"/>
                                                    <w:left w:val="none" w:sz="0" w:space="0" w:color="auto"/>
                                                    <w:bottom w:val="none" w:sz="0" w:space="0" w:color="auto"/>
                                                    <w:right w:val="none" w:sz="0" w:space="0" w:color="auto"/>
                                                  </w:divBdr>
                                                  <w:divsChild>
                                                    <w:div w:id="1644502137">
                                                      <w:marLeft w:val="0"/>
                                                      <w:marRight w:val="0"/>
                                                      <w:marTop w:val="0"/>
                                                      <w:marBottom w:val="0"/>
                                                      <w:divBdr>
                                                        <w:top w:val="none" w:sz="0" w:space="0" w:color="auto"/>
                                                        <w:left w:val="none" w:sz="0" w:space="0" w:color="auto"/>
                                                        <w:bottom w:val="none" w:sz="0" w:space="0" w:color="auto"/>
                                                        <w:right w:val="none" w:sz="0" w:space="0" w:color="auto"/>
                                                      </w:divBdr>
                                                      <w:divsChild>
                                                        <w:div w:id="2015913383">
                                                          <w:marLeft w:val="0"/>
                                                          <w:marRight w:val="0"/>
                                                          <w:marTop w:val="0"/>
                                                          <w:marBottom w:val="0"/>
                                                          <w:divBdr>
                                                            <w:top w:val="none" w:sz="0" w:space="0" w:color="auto"/>
                                                            <w:left w:val="none" w:sz="0" w:space="0" w:color="auto"/>
                                                            <w:bottom w:val="none" w:sz="0" w:space="0" w:color="auto"/>
                                                            <w:right w:val="none" w:sz="0" w:space="0" w:color="auto"/>
                                                          </w:divBdr>
                                                          <w:divsChild>
                                                            <w:div w:id="1930499877">
                                                              <w:marLeft w:val="0"/>
                                                              <w:marRight w:val="0"/>
                                                              <w:marTop w:val="0"/>
                                                              <w:marBottom w:val="0"/>
                                                              <w:divBdr>
                                                                <w:top w:val="none" w:sz="0" w:space="0" w:color="auto"/>
                                                                <w:left w:val="none" w:sz="0" w:space="0" w:color="auto"/>
                                                                <w:bottom w:val="none" w:sz="0" w:space="0" w:color="auto"/>
                                                                <w:right w:val="none" w:sz="0" w:space="0" w:color="auto"/>
                                                              </w:divBdr>
                                                              <w:divsChild>
                                                                <w:div w:id="753282297">
                                                                  <w:marLeft w:val="0"/>
                                                                  <w:marRight w:val="0"/>
                                                                  <w:marTop w:val="0"/>
                                                                  <w:marBottom w:val="0"/>
                                                                  <w:divBdr>
                                                                    <w:top w:val="none" w:sz="0" w:space="0" w:color="auto"/>
                                                                    <w:left w:val="none" w:sz="0" w:space="0" w:color="auto"/>
                                                                    <w:bottom w:val="none" w:sz="0" w:space="0" w:color="auto"/>
                                                                    <w:right w:val="none" w:sz="0" w:space="0" w:color="auto"/>
                                                                  </w:divBdr>
                                                                </w:div>
                                                                <w:div w:id="194159665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7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regional.com/projects-and-services/case-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regional.com/one-planet-liv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B9047CB0CFC488552F2449237A9A9" ma:contentTypeVersion="15" ma:contentTypeDescription="Create a new document." ma:contentTypeScope="" ma:versionID="144a37686ff10393b36980bb4990a9aa">
  <xsd:schema xmlns:xsd="http://www.w3.org/2001/XMLSchema" xmlns:xs="http://www.w3.org/2001/XMLSchema" xmlns:p="http://schemas.microsoft.com/office/2006/metadata/properties" xmlns:ns2="c4a6e70a-65de-4326-91b3-3cc68139d312" xmlns:ns3="598a1025-fc68-4790-9e20-5bd6a92ddaf2" targetNamespace="http://schemas.microsoft.com/office/2006/metadata/properties" ma:root="true" ma:fieldsID="09ab77c4a6295eedaa40228bf7de6415" ns2:_="" ns3:_="">
    <xsd:import namespace="c4a6e70a-65de-4326-91b3-3cc68139d312"/>
    <xsd:import namespace="598a1025-fc68-4790-9e20-5bd6a92dd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6e70a-65de-4326-91b3-3cc68139d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39c3515-0120-458b-b070-90d2bd0868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a1025-fc68-4790-9e20-5bd6a92dda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9cf46d3-d0a5-4282-8b61-ab80073dc5ae}" ma:internalName="TaxCatchAll" ma:showField="CatchAllData" ma:web="598a1025-fc68-4790-9e20-5bd6a92dd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8a1025-fc68-4790-9e20-5bd6a92ddaf2" xsi:nil="true"/>
    <lcf76f155ced4ddcb4097134ff3c332f xmlns="c4a6e70a-65de-4326-91b3-3cc68139d3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8A6A-DCDB-4CBD-9E3E-F6697910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6e70a-65de-4326-91b3-3cc68139d312"/>
    <ds:schemaRef ds:uri="598a1025-fc68-4790-9e20-5bd6a92dd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2DA8B-6E69-4D6C-B6B0-419392001177}">
  <ds:schemaRefs>
    <ds:schemaRef ds:uri="http://schemas.microsoft.com/sharepoint/v3/contenttype/forms"/>
  </ds:schemaRefs>
</ds:datastoreItem>
</file>

<file path=customXml/itemProps3.xml><?xml version="1.0" encoding="utf-8"?>
<ds:datastoreItem xmlns:ds="http://schemas.openxmlformats.org/officeDocument/2006/customXml" ds:itemID="{0ED42791-7CAA-4E66-98CE-7353D585E04B}">
  <ds:schemaRefs>
    <ds:schemaRef ds:uri="http://schemas.microsoft.com/office/2006/metadata/properties"/>
    <ds:schemaRef ds:uri="http://schemas.microsoft.com/office/infopath/2007/PartnerControls"/>
    <ds:schemaRef ds:uri="598a1025-fc68-4790-9e20-5bd6a92ddaf2"/>
    <ds:schemaRef ds:uri="c4a6e70a-65de-4326-91b3-3cc68139d312"/>
  </ds:schemaRefs>
</ds:datastoreItem>
</file>

<file path=customXml/itemProps4.xml><?xml version="1.0" encoding="utf-8"?>
<ds:datastoreItem xmlns:ds="http://schemas.openxmlformats.org/officeDocument/2006/customXml" ds:itemID="{9FD2B7DF-F913-4460-A511-1AA8EBFB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11718</Characters>
  <Application>Microsoft Office Word</Application>
  <DocSecurity>0</DocSecurity>
  <Lines>97</Lines>
  <Paragraphs>27</Paragraphs>
  <ScaleCrop>false</ScaleCrop>
  <Company>Microsoft</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mick.barrett</dc:creator>
  <cp:lastModifiedBy>Claire Parsons</cp:lastModifiedBy>
  <cp:revision>15</cp:revision>
  <cp:lastPrinted>2020-07-08T09:12:00Z</cp:lastPrinted>
  <dcterms:created xsi:type="dcterms:W3CDTF">2020-09-29T08:22:00Z</dcterms:created>
  <dcterms:modified xsi:type="dcterms:W3CDTF">2023-08-04T12:16:00Z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0x0101008A1B9047CB0CFC488552F2449237A9A9</vt:lpwstr>
  </property>
  <property fmtid="{D5CDD505-2E9C-101B-9397-08002B2CF9AE}" pid="3" name="Order">
    <vt:r8>111400</vt:r8>
  </property>
  <property fmtid="{D5CDD505-2E9C-101B-9397-08002B2CF9AE}" pid="4" name="MediaServiceImageTags">
    <vt:lpwstr/>
  </property>
</Properties>
</file>